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55D8A" w:rsidRDefault="00481588">
      <w:pPr>
        <w:pStyle w:val="normal0"/>
        <w:jc w:val="right"/>
      </w:pPr>
      <w:bookmarkStart w:id="0" w:name="_GoBack"/>
      <w:bookmarkEnd w:id="0"/>
      <w:r>
        <w:rPr>
          <w:sz w:val="20"/>
        </w:rPr>
        <w:t>RGS Peer Support Board 2013</w:t>
      </w:r>
    </w:p>
    <w:p w:rsidR="00E55D8A" w:rsidRDefault="00481588">
      <w:pPr>
        <w:pStyle w:val="normal0"/>
        <w:jc w:val="center"/>
      </w:pPr>
      <w:r>
        <w:rPr>
          <w:b/>
        </w:rPr>
        <w:t xml:space="preserve"> </w:t>
      </w:r>
    </w:p>
    <w:p w:rsidR="00E55D8A" w:rsidRDefault="00481588">
      <w:pPr>
        <w:pStyle w:val="normal0"/>
        <w:jc w:val="center"/>
      </w:pPr>
      <w:r>
        <w:rPr>
          <w:b/>
        </w:rPr>
        <w:t>Secondary 102 PSL Session 4 Proposal</w:t>
      </w:r>
    </w:p>
    <w:p w:rsidR="00E55D8A" w:rsidRDefault="00481588">
      <w:pPr>
        <w:pStyle w:val="normal0"/>
        <w:jc w:val="center"/>
      </w:pPr>
      <w:r>
        <w:rPr>
          <w:b/>
        </w:rPr>
        <w:t xml:space="preserve"> </w:t>
      </w:r>
    </w:p>
    <w:p w:rsidR="00E55D8A" w:rsidRDefault="00481588">
      <w:pPr>
        <w:pStyle w:val="normal0"/>
        <w:ind w:right="400"/>
        <w:jc w:val="right"/>
      </w:pPr>
      <w:r>
        <w:rPr>
          <w:i/>
          <w:sz w:val="20"/>
        </w:rPr>
        <w:t>Last edited by: [Kelsie Tan, 8.58pm, 21/1/13]</w:t>
      </w:r>
    </w:p>
    <w:p w:rsidR="00E55D8A" w:rsidRDefault="00481588">
      <w:pPr>
        <w:pStyle w:val="normal0"/>
        <w:ind w:right="400"/>
        <w:jc w:val="right"/>
      </w:pPr>
      <w:r>
        <w:rPr>
          <w:i/>
          <w:sz w:val="20"/>
        </w:rPr>
        <w:t>Last vetted by: [name, date, time]</w:t>
      </w:r>
    </w:p>
    <w:p w:rsidR="00E55D8A" w:rsidRDefault="00481588">
      <w:pPr>
        <w:pStyle w:val="normal0"/>
        <w:jc w:val="both"/>
      </w:pPr>
      <w:r>
        <w:rPr>
          <w:sz w:val="20"/>
          <w:u w:val="single"/>
        </w:rPr>
        <w:t xml:space="preserve"> </w:t>
      </w:r>
    </w:p>
    <w:p w:rsidR="00E55D8A" w:rsidRDefault="00481588">
      <w:pPr>
        <w:pStyle w:val="normal0"/>
        <w:jc w:val="both"/>
      </w:pPr>
      <w:r>
        <w:rPr>
          <w:sz w:val="20"/>
          <w:u w:val="single"/>
        </w:rPr>
        <w:t>Agenda for PSL Session</w:t>
      </w:r>
    </w:p>
    <w:p w:rsidR="00E55D8A" w:rsidRDefault="00481588">
      <w:pPr>
        <w:pStyle w:val="normal0"/>
        <w:jc w:val="both"/>
      </w:pPr>
      <w:r>
        <w:rPr>
          <w:sz w:val="20"/>
        </w:rPr>
        <w:t>Date/Time                   :  23/1/13, 3pm to 4pm</w:t>
      </w:r>
    </w:p>
    <w:p w:rsidR="00E55D8A" w:rsidRDefault="00481588">
      <w:pPr>
        <w:pStyle w:val="normal0"/>
        <w:jc w:val="both"/>
      </w:pPr>
      <w:r>
        <w:rPr>
          <w:sz w:val="20"/>
        </w:rPr>
        <w:t xml:space="preserve">Duration     </w:t>
      </w:r>
      <w:r>
        <w:rPr>
          <w:sz w:val="20"/>
        </w:rPr>
        <w:tab/>
        <w:t xml:space="preserve">             : 1 hour</w:t>
      </w:r>
    </w:p>
    <w:p w:rsidR="00E55D8A" w:rsidRDefault="00481588">
      <w:pPr>
        <w:pStyle w:val="normal0"/>
        <w:jc w:val="both"/>
      </w:pPr>
      <w:r>
        <w:rPr>
          <w:sz w:val="20"/>
        </w:rPr>
        <w:t xml:space="preserve">Conducted by     </w:t>
      </w:r>
      <w:r>
        <w:rPr>
          <w:sz w:val="20"/>
        </w:rPr>
        <w:tab/>
        <w:t xml:space="preserve">     :Celestine Teo, Melvina Yeo, Kelsie Tan [PSLs] Victoria Goh[SPSLs]</w:t>
      </w:r>
    </w:p>
    <w:p w:rsidR="00E55D8A" w:rsidRDefault="00481588">
      <w:pPr>
        <w:pStyle w:val="normal0"/>
        <w:jc w:val="both"/>
      </w:pPr>
      <w:r>
        <w:rPr>
          <w:sz w:val="20"/>
        </w:rPr>
        <w:t xml:space="preserve"> </w:t>
      </w:r>
    </w:p>
    <w:p w:rsidR="00E55D8A" w:rsidRDefault="00481588">
      <w:pPr>
        <w:pStyle w:val="normal0"/>
        <w:jc w:val="both"/>
      </w:pPr>
      <w:r>
        <w:rPr>
          <w:sz w:val="20"/>
        </w:rPr>
        <w:t xml:space="preserve">Venue      </w:t>
      </w:r>
      <w:r>
        <w:rPr>
          <w:sz w:val="20"/>
        </w:rPr>
        <w:tab/>
        <w:t xml:space="preserve">                :102 classroom</w:t>
      </w:r>
    </w:p>
    <w:p w:rsidR="00E55D8A" w:rsidRDefault="00481588">
      <w:pPr>
        <w:pStyle w:val="normal0"/>
        <w:jc w:val="both"/>
      </w:pPr>
      <w:r>
        <w:rPr>
          <w:sz w:val="20"/>
        </w:rPr>
        <w:t xml:space="preserve"> </w:t>
      </w:r>
    </w:p>
    <w:p w:rsidR="00E55D8A" w:rsidRDefault="00481588">
      <w:pPr>
        <w:pStyle w:val="normal0"/>
        <w:jc w:val="both"/>
      </w:pPr>
      <w:r>
        <w:rPr>
          <w:sz w:val="20"/>
        </w:rPr>
        <w:t>Method of Conduction : Discussion and Activities</w:t>
      </w:r>
    </w:p>
    <w:p w:rsidR="00E55D8A" w:rsidRDefault="00481588">
      <w:pPr>
        <w:pStyle w:val="normal0"/>
        <w:jc w:val="both"/>
      </w:pPr>
      <w:r>
        <w:rPr>
          <w:sz w:val="20"/>
        </w:rPr>
        <w:t xml:space="preserve">Topics Covered   </w:t>
      </w:r>
      <w:r>
        <w:rPr>
          <w:sz w:val="20"/>
        </w:rPr>
        <w:tab/>
        <w:t xml:space="preserve">    :Self-Management</w:t>
      </w:r>
    </w:p>
    <w:p w:rsidR="00E55D8A" w:rsidRDefault="00481588">
      <w:pPr>
        <w:pStyle w:val="normal0"/>
        <w:jc w:val="both"/>
      </w:pPr>
      <w:r>
        <w:rPr>
          <w:sz w:val="20"/>
        </w:rPr>
        <w:t xml:space="preserve"> </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170"/>
        <w:gridCol w:w="1785"/>
        <w:gridCol w:w="2145"/>
        <w:gridCol w:w="2505"/>
        <w:gridCol w:w="1755"/>
      </w:tblGrid>
      <w:tr w:rsidR="00E55D8A">
        <w:trPr>
          <w:trHeight w:val="380"/>
        </w:trPr>
        <w:tc>
          <w:tcPr>
            <w:tcW w:w="1170" w:type="dxa"/>
            <w:tcMar>
              <w:top w:w="100" w:type="dxa"/>
              <w:left w:w="100" w:type="dxa"/>
              <w:bottom w:w="100" w:type="dxa"/>
              <w:right w:w="100" w:type="dxa"/>
            </w:tcMar>
          </w:tcPr>
          <w:p w:rsidR="00E55D8A" w:rsidRDefault="00481588">
            <w:pPr>
              <w:pStyle w:val="normal0"/>
              <w:ind w:left="100"/>
              <w:jc w:val="both"/>
            </w:pPr>
            <w:r>
              <w:rPr>
                <w:sz w:val="20"/>
              </w:rPr>
              <w:t>Time</w:t>
            </w:r>
          </w:p>
        </w:tc>
        <w:tc>
          <w:tcPr>
            <w:tcW w:w="1785" w:type="dxa"/>
            <w:tcMar>
              <w:top w:w="100" w:type="dxa"/>
              <w:left w:w="100" w:type="dxa"/>
              <w:bottom w:w="100" w:type="dxa"/>
              <w:right w:w="100" w:type="dxa"/>
            </w:tcMar>
          </w:tcPr>
          <w:p w:rsidR="00E55D8A" w:rsidRDefault="00481588">
            <w:pPr>
              <w:pStyle w:val="normal0"/>
              <w:ind w:left="100"/>
              <w:jc w:val="both"/>
            </w:pPr>
            <w:r>
              <w:rPr>
                <w:sz w:val="20"/>
              </w:rPr>
              <w:t>Activity</w:t>
            </w:r>
          </w:p>
        </w:tc>
        <w:tc>
          <w:tcPr>
            <w:tcW w:w="2145" w:type="dxa"/>
            <w:tcMar>
              <w:top w:w="100" w:type="dxa"/>
              <w:left w:w="100" w:type="dxa"/>
              <w:bottom w:w="100" w:type="dxa"/>
              <w:right w:w="100" w:type="dxa"/>
            </w:tcMar>
          </w:tcPr>
          <w:p w:rsidR="00E55D8A" w:rsidRDefault="00481588">
            <w:pPr>
              <w:pStyle w:val="normal0"/>
              <w:ind w:left="100"/>
              <w:jc w:val="both"/>
            </w:pPr>
            <w:r>
              <w:rPr>
                <w:sz w:val="20"/>
              </w:rPr>
              <w:t>Question to ask</w:t>
            </w:r>
          </w:p>
        </w:tc>
        <w:tc>
          <w:tcPr>
            <w:tcW w:w="2505" w:type="dxa"/>
            <w:tcMar>
              <w:top w:w="100" w:type="dxa"/>
              <w:left w:w="100" w:type="dxa"/>
              <w:bottom w:w="100" w:type="dxa"/>
              <w:right w:w="100" w:type="dxa"/>
            </w:tcMar>
          </w:tcPr>
          <w:p w:rsidR="00E55D8A" w:rsidRDefault="00481588">
            <w:pPr>
              <w:pStyle w:val="normal0"/>
              <w:ind w:left="100"/>
              <w:jc w:val="both"/>
            </w:pPr>
            <w:r>
              <w:rPr>
                <w:sz w:val="20"/>
              </w:rPr>
              <w:t>Strategies/Steps</w:t>
            </w:r>
          </w:p>
        </w:tc>
        <w:tc>
          <w:tcPr>
            <w:tcW w:w="1755" w:type="dxa"/>
            <w:tcMar>
              <w:top w:w="100" w:type="dxa"/>
              <w:left w:w="100" w:type="dxa"/>
              <w:bottom w:w="100" w:type="dxa"/>
              <w:right w:w="100" w:type="dxa"/>
            </w:tcMar>
          </w:tcPr>
          <w:p w:rsidR="00E55D8A" w:rsidRDefault="00481588">
            <w:pPr>
              <w:pStyle w:val="normal0"/>
              <w:ind w:left="100"/>
              <w:jc w:val="both"/>
            </w:pPr>
            <w:r>
              <w:rPr>
                <w:sz w:val="20"/>
              </w:rPr>
              <w:t>Objectives</w:t>
            </w:r>
          </w:p>
        </w:tc>
      </w:tr>
      <w:tr w:rsidR="00E55D8A">
        <w:tc>
          <w:tcPr>
            <w:tcW w:w="1170" w:type="dxa"/>
            <w:tcMar>
              <w:top w:w="100" w:type="dxa"/>
              <w:left w:w="100" w:type="dxa"/>
              <w:bottom w:w="100" w:type="dxa"/>
              <w:right w:w="100" w:type="dxa"/>
            </w:tcMar>
          </w:tcPr>
          <w:p w:rsidR="00E55D8A" w:rsidRDefault="00481588">
            <w:pPr>
              <w:pStyle w:val="normal0"/>
            </w:pPr>
            <w:r>
              <w:rPr>
                <w:sz w:val="20"/>
              </w:rPr>
              <w:t>10 min</w:t>
            </w:r>
          </w:p>
        </w:tc>
        <w:tc>
          <w:tcPr>
            <w:tcW w:w="1785" w:type="dxa"/>
            <w:tcMar>
              <w:top w:w="100" w:type="dxa"/>
              <w:left w:w="100" w:type="dxa"/>
              <w:bottom w:w="100" w:type="dxa"/>
              <w:right w:w="100" w:type="dxa"/>
            </w:tcMar>
          </w:tcPr>
          <w:p w:rsidR="00E55D8A" w:rsidRDefault="00481588">
            <w:pPr>
              <w:pStyle w:val="normal0"/>
            </w:pPr>
            <w:r>
              <w:rPr>
                <w:sz w:val="20"/>
              </w:rPr>
              <w:t>Introduction to Self-Management</w:t>
            </w:r>
          </w:p>
          <w:p w:rsidR="00E55D8A" w:rsidRDefault="00481588">
            <w:pPr>
              <w:pStyle w:val="normal0"/>
            </w:pPr>
            <w:r>
              <w:rPr>
                <w:sz w:val="20"/>
              </w:rPr>
              <w:t>(Skit)</w:t>
            </w:r>
          </w:p>
        </w:tc>
        <w:tc>
          <w:tcPr>
            <w:tcW w:w="2145" w:type="dxa"/>
            <w:tcMar>
              <w:top w:w="100" w:type="dxa"/>
              <w:left w:w="100" w:type="dxa"/>
              <w:bottom w:w="100" w:type="dxa"/>
              <w:right w:w="100" w:type="dxa"/>
            </w:tcMar>
          </w:tcPr>
          <w:p w:rsidR="00E55D8A" w:rsidRDefault="00481588">
            <w:pPr>
              <w:pStyle w:val="normal0"/>
            </w:pPr>
            <w:r>
              <w:rPr>
                <w:sz w:val="20"/>
              </w:rPr>
              <w:t xml:space="preserve">1. What do you think Melvina has done wrong?  </w:t>
            </w:r>
          </w:p>
          <w:p w:rsidR="00E55D8A" w:rsidRDefault="00E55D8A">
            <w:pPr>
              <w:pStyle w:val="normal0"/>
            </w:pPr>
          </w:p>
          <w:p w:rsidR="00E55D8A" w:rsidRDefault="00481588">
            <w:pPr>
              <w:pStyle w:val="normal0"/>
            </w:pPr>
            <w:r>
              <w:rPr>
                <w:sz w:val="20"/>
              </w:rPr>
              <w:t xml:space="preserve">2. What could she have done better in? </w:t>
            </w:r>
          </w:p>
        </w:tc>
        <w:tc>
          <w:tcPr>
            <w:tcW w:w="2505" w:type="dxa"/>
            <w:tcMar>
              <w:top w:w="100" w:type="dxa"/>
              <w:left w:w="100" w:type="dxa"/>
              <w:bottom w:w="100" w:type="dxa"/>
              <w:right w:w="100" w:type="dxa"/>
            </w:tcMar>
          </w:tcPr>
          <w:p w:rsidR="00E55D8A" w:rsidRDefault="00481588">
            <w:pPr>
              <w:pStyle w:val="normal0"/>
              <w:jc w:val="both"/>
            </w:pPr>
            <w:r>
              <w:rPr>
                <w:sz w:val="20"/>
              </w:rPr>
              <w:t xml:space="preserve">1. After marking attendance, PSLs will perform a skit on self-management. </w:t>
            </w:r>
          </w:p>
          <w:p w:rsidR="00E55D8A" w:rsidRDefault="00E55D8A">
            <w:pPr>
              <w:pStyle w:val="normal0"/>
              <w:jc w:val="both"/>
            </w:pPr>
          </w:p>
          <w:p w:rsidR="00E55D8A" w:rsidRDefault="00481588">
            <w:pPr>
              <w:pStyle w:val="normal0"/>
              <w:jc w:val="both"/>
            </w:pPr>
            <w:r>
              <w:rPr>
                <w:sz w:val="20"/>
              </w:rPr>
              <w:t>2. Bring a chair to the front.</w:t>
            </w:r>
          </w:p>
          <w:p w:rsidR="00E55D8A" w:rsidRDefault="00E55D8A">
            <w:pPr>
              <w:pStyle w:val="normal0"/>
              <w:jc w:val="both"/>
            </w:pPr>
          </w:p>
          <w:p w:rsidR="00E55D8A" w:rsidRDefault="00481588">
            <w:pPr>
              <w:pStyle w:val="normal0"/>
              <w:jc w:val="both"/>
            </w:pPr>
            <w:r>
              <w:rPr>
                <w:sz w:val="20"/>
              </w:rPr>
              <w:t>Refer to Appendix A.</w:t>
            </w:r>
          </w:p>
          <w:p w:rsidR="00E55D8A" w:rsidRDefault="00E55D8A">
            <w:pPr>
              <w:pStyle w:val="normal0"/>
              <w:jc w:val="both"/>
            </w:pPr>
          </w:p>
          <w:p w:rsidR="00E55D8A" w:rsidRDefault="00481588">
            <w:pPr>
              <w:pStyle w:val="normal0"/>
              <w:jc w:val="both"/>
            </w:pPr>
            <w:r>
              <w:rPr>
                <w:sz w:val="20"/>
              </w:rPr>
              <w:t xml:space="preserve">3. After which, PSLs will gather responses based on questions asked after the skit. </w:t>
            </w:r>
          </w:p>
        </w:tc>
        <w:tc>
          <w:tcPr>
            <w:tcW w:w="1755" w:type="dxa"/>
            <w:tcMar>
              <w:top w:w="100" w:type="dxa"/>
              <w:left w:w="100" w:type="dxa"/>
              <w:bottom w:w="100" w:type="dxa"/>
              <w:right w:w="100" w:type="dxa"/>
            </w:tcMar>
          </w:tcPr>
          <w:p w:rsidR="00E55D8A" w:rsidRDefault="00481588">
            <w:pPr>
              <w:pStyle w:val="normal0"/>
              <w:jc w:val="both"/>
            </w:pPr>
            <w:r>
              <w:rPr>
                <w:sz w:val="20"/>
              </w:rPr>
              <w:t xml:space="preserve">- To introduce self-management to the year ones.  </w:t>
            </w:r>
            <w:r>
              <w:rPr>
                <w:sz w:val="20"/>
              </w:rPr>
              <w:tab/>
              <w:t xml:space="preserve"> </w:t>
            </w:r>
          </w:p>
        </w:tc>
      </w:tr>
      <w:tr w:rsidR="00E55D8A">
        <w:tc>
          <w:tcPr>
            <w:tcW w:w="1170" w:type="dxa"/>
            <w:tcMar>
              <w:top w:w="100" w:type="dxa"/>
              <w:left w:w="100" w:type="dxa"/>
              <w:bottom w:w="100" w:type="dxa"/>
              <w:right w:w="100" w:type="dxa"/>
            </w:tcMar>
          </w:tcPr>
          <w:p w:rsidR="00E55D8A" w:rsidRDefault="00481588">
            <w:pPr>
              <w:pStyle w:val="normal0"/>
            </w:pPr>
            <w:r>
              <w:rPr>
                <w:sz w:val="20"/>
              </w:rPr>
              <w:t>12 min</w:t>
            </w:r>
          </w:p>
        </w:tc>
        <w:tc>
          <w:tcPr>
            <w:tcW w:w="1785" w:type="dxa"/>
            <w:tcMar>
              <w:top w:w="100" w:type="dxa"/>
              <w:left w:w="100" w:type="dxa"/>
              <w:bottom w:w="100" w:type="dxa"/>
              <w:right w:w="100" w:type="dxa"/>
            </w:tcMar>
          </w:tcPr>
          <w:p w:rsidR="00E55D8A" w:rsidRDefault="00481588">
            <w:pPr>
              <w:pStyle w:val="normal0"/>
            </w:pPr>
            <w:r>
              <w:rPr>
                <w:sz w:val="20"/>
              </w:rPr>
              <w:t>Practicing Self-Management</w:t>
            </w:r>
          </w:p>
        </w:tc>
        <w:tc>
          <w:tcPr>
            <w:tcW w:w="2145" w:type="dxa"/>
            <w:tcMar>
              <w:top w:w="100" w:type="dxa"/>
              <w:left w:w="100" w:type="dxa"/>
              <w:bottom w:w="100" w:type="dxa"/>
              <w:right w:w="100" w:type="dxa"/>
            </w:tcMar>
          </w:tcPr>
          <w:p w:rsidR="00E55D8A" w:rsidRDefault="00481588">
            <w:pPr>
              <w:pStyle w:val="normal0"/>
            </w:pPr>
            <w:r>
              <w:rPr>
                <w:sz w:val="20"/>
              </w:rPr>
              <w:t xml:space="preserve">1. In what areas have you felt stressed in? (For example studies or CCA) </w:t>
            </w:r>
          </w:p>
          <w:p w:rsidR="00E55D8A" w:rsidRDefault="00E55D8A">
            <w:pPr>
              <w:pStyle w:val="normal0"/>
            </w:pPr>
          </w:p>
          <w:p w:rsidR="00E55D8A" w:rsidRDefault="00481588">
            <w:pPr>
              <w:pStyle w:val="normal0"/>
            </w:pPr>
            <w:r>
              <w:rPr>
                <w:sz w:val="20"/>
              </w:rPr>
              <w:t>2. How many of you guys sleep for at least 7 hours these few nights?</w:t>
            </w:r>
          </w:p>
          <w:p w:rsidR="00E55D8A" w:rsidRDefault="00E55D8A">
            <w:pPr>
              <w:pStyle w:val="normal0"/>
            </w:pPr>
          </w:p>
        </w:tc>
        <w:tc>
          <w:tcPr>
            <w:tcW w:w="2505" w:type="dxa"/>
            <w:tcMar>
              <w:top w:w="100" w:type="dxa"/>
              <w:left w:w="100" w:type="dxa"/>
              <w:bottom w:w="100" w:type="dxa"/>
              <w:right w:w="100" w:type="dxa"/>
            </w:tcMar>
          </w:tcPr>
          <w:p w:rsidR="00E55D8A" w:rsidRDefault="00481588">
            <w:pPr>
              <w:pStyle w:val="normal0"/>
              <w:jc w:val="both"/>
            </w:pPr>
            <w:r>
              <w:rPr>
                <w:sz w:val="20"/>
              </w:rPr>
              <w:t>1. PSLs will get the students to sit in groups of  5.</w:t>
            </w:r>
          </w:p>
          <w:p w:rsidR="00E55D8A" w:rsidRDefault="00481588">
            <w:pPr>
              <w:pStyle w:val="normal0"/>
              <w:jc w:val="both"/>
            </w:pPr>
            <w:r>
              <w:rPr>
                <w:sz w:val="20"/>
              </w:rPr>
              <w:t>2. PSLs will then hand out butcher sheets (one to each group) and tell the year ones to write down what self-management means to them. This will take 6min.</w:t>
            </w:r>
          </w:p>
          <w:p w:rsidR="00E55D8A" w:rsidRDefault="00481588">
            <w:pPr>
              <w:pStyle w:val="normal0"/>
              <w:jc w:val="both"/>
            </w:pPr>
            <w:r>
              <w:rPr>
                <w:sz w:val="20"/>
              </w:rPr>
              <w:t xml:space="preserve">3. Each PSL will then take charge of </w:t>
            </w:r>
            <w:r>
              <w:rPr>
                <w:sz w:val="20"/>
              </w:rPr>
              <w:lastRenderedPageBreak/>
              <w:t>elaborating on one part of Self-Management(refer to the 2013 peer support programme pdf):</w:t>
            </w:r>
          </w:p>
          <w:p w:rsidR="00E55D8A" w:rsidRDefault="00E55D8A">
            <w:pPr>
              <w:pStyle w:val="normal0"/>
              <w:jc w:val="both"/>
            </w:pPr>
          </w:p>
          <w:p w:rsidR="00E55D8A" w:rsidRDefault="00481588">
            <w:pPr>
              <w:pStyle w:val="normal0"/>
              <w:jc w:val="both"/>
            </w:pPr>
            <w:r>
              <w:rPr>
                <w:sz w:val="20"/>
              </w:rPr>
              <w:t>Celestine: Personal Effectiveness</w:t>
            </w:r>
          </w:p>
          <w:p w:rsidR="00E55D8A" w:rsidRDefault="00E55D8A">
            <w:pPr>
              <w:pStyle w:val="normal0"/>
              <w:jc w:val="both"/>
            </w:pPr>
          </w:p>
          <w:p w:rsidR="00E55D8A" w:rsidRDefault="00481588">
            <w:pPr>
              <w:pStyle w:val="normal0"/>
              <w:jc w:val="both"/>
            </w:pPr>
            <w:r>
              <w:rPr>
                <w:sz w:val="20"/>
              </w:rPr>
              <w:t>Melvina:</w:t>
            </w:r>
          </w:p>
          <w:p w:rsidR="00E55D8A" w:rsidRDefault="00481588">
            <w:pPr>
              <w:pStyle w:val="normal0"/>
              <w:jc w:val="both"/>
            </w:pPr>
            <w:r>
              <w:rPr>
                <w:sz w:val="20"/>
              </w:rPr>
              <w:t>Interpersonal Effectiveness</w:t>
            </w:r>
          </w:p>
          <w:p w:rsidR="00E55D8A" w:rsidRDefault="00E55D8A">
            <w:pPr>
              <w:pStyle w:val="normal0"/>
              <w:jc w:val="both"/>
            </w:pPr>
          </w:p>
          <w:p w:rsidR="00E55D8A" w:rsidRDefault="00481588">
            <w:pPr>
              <w:pStyle w:val="normal0"/>
              <w:jc w:val="both"/>
            </w:pPr>
            <w:r>
              <w:rPr>
                <w:sz w:val="20"/>
              </w:rPr>
              <w:t>Kelsie:</w:t>
            </w:r>
          </w:p>
          <w:p w:rsidR="00E55D8A" w:rsidRDefault="00481588">
            <w:pPr>
              <w:pStyle w:val="normal0"/>
              <w:jc w:val="both"/>
            </w:pPr>
            <w:r>
              <w:rPr>
                <w:sz w:val="20"/>
              </w:rPr>
              <w:t>Perfection vs Excellence</w:t>
            </w:r>
          </w:p>
        </w:tc>
        <w:tc>
          <w:tcPr>
            <w:tcW w:w="1755" w:type="dxa"/>
            <w:tcMar>
              <w:top w:w="100" w:type="dxa"/>
              <w:left w:w="100" w:type="dxa"/>
              <w:bottom w:w="100" w:type="dxa"/>
              <w:right w:w="100" w:type="dxa"/>
            </w:tcMar>
          </w:tcPr>
          <w:p w:rsidR="00E55D8A" w:rsidRDefault="00481588">
            <w:pPr>
              <w:pStyle w:val="normal0"/>
              <w:jc w:val="both"/>
            </w:pPr>
            <w:r>
              <w:rPr>
                <w:sz w:val="20"/>
              </w:rPr>
              <w:lastRenderedPageBreak/>
              <w:t xml:space="preserve">-   </w:t>
            </w:r>
            <w:r>
              <w:rPr>
                <w:sz w:val="20"/>
              </w:rPr>
              <w:tab/>
              <w:t>To have pupils understand the importance and meaning of self-management.</w:t>
            </w:r>
          </w:p>
        </w:tc>
      </w:tr>
      <w:tr w:rsidR="00E55D8A">
        <w:tc>
          <w:tcPr>
            <w:tcW w:w="1170" w:type="dxa"/>
            <w:tcMar>
              <w:top w:w="100" w:type="dxa"/>
              <w:left w:w="100" w:type="dxa"/>
              <w:bottom w:w="100" w:type="dxa"/>
              <w:right w:w="100" w:type="dxa"/>
            </w:tcMar>
          </w:tcPr>
          <w:p w:rsidR="00E55D8A" w:rsidRDefault="00481588">
            <w:pPr>
              <w:pStyle w:val="normal0"/>
              <w:spacing w:line="240" w:lineRule="auto"/>
            </w:pPr>
            <w:r>
              <w:rPr>
                <w:sz w:val="20"/>
              </w:rPr>
              <w:lastRenderedPageBreak/>
              <w:t>8 min</w:t>
            </w:r>
          </w:p>
        </w:tc>
        <w:tc>
          <w:tcPr>
            <w:tcW w:w="1785" w:type="dxa"/>
            <w:tcMar>
              <w:top w:w="100" w:type="dxa"/>
              <w:left w:w="100" w:type="dxa"/>
              <w:bottom w:w="100" w:type="dxa"/>
              <w:right w:w="100" w:type="dxa"/>
            </w:tcMar>
          </w:tcPr>
          <w:p w:rsidR="00E55D8A" w:rsidRDefault="00481588">
            <w:pPr>
              <w:pStyle w:val="normal0"/>
              <w:spacing w:line="240" w:lineRule="auto"/>
            </w:pPr>
            <w:r>
              <w:rPr>
                <w:sz w:val="20"/>
              </w:rPr>
              <w:t>Energiser</w:t>
            </w:r>
          </w:p>
        </w:tc>
        <w:tc>
          <w:tcPr>
            <w:tcW w:w="2145" w:type="dxa"/>
            <w:tcMar>
              <w:top w:w="100" w:type="dxa"/>
              <w:left w:w="100" w:type="dxa"/>
              <w:bottom w:w="100" w:type="dxa"/>
              <w:right w:w="100" w:type="dxa"/>
            </w:tcMar>
          </w:tcPr>
          <w:p w:rsidR="00E55D8A" w:rsidRDefault="00E55D8A">
            <w:pPr>
              <w:pStyle w:val="normal0"/>
              <w:spacing w:line="240" w:lineRule="auto"/>
            </w:pPr>
          </w:p>
        </w:tc>
        <w:tc>
          <w:tcPr>
            <w:tcW w:w="2505" w:type="dxa"/>
            <w:tcMar>
              <w:top w:w="100" w:type="dxa"/>
              <w:left w:w="100" w:type="dxa"/>
              <w:bottom w:w="100" w:type="dxa"/>
              <w:right w:w="100" w:type="dxa"/>
            </w:tcMar>
          </w:tcPr>
          <w:p w:rsidR="00E55D8A" w:rsidRDefault="00481588">
            <w:pPr>
              <w:pStyle w:val="normal0"/>
              <w:spacing w:line="240" w:lineRule="auto"/>
            </w:pPr>
            <w:r>
              <w:rPr>
                <w:sz w:val="20"/>
              </w:rPr>
              <w:t xml:space="preserve">1. As the PSLs will be going through some pretty dry information later on during the session, PSLs will conduct an energiser just to boost the energy level in the class so that the Year 1s will be more hyped and more attentive. </w:t>
            </w:r>
          </w:p>
          <w:p w:rsidR="00E55D8A" w:rsidRDefault="00E55D8A">
            <w:pPr>
              <w:pStyle w:val="normal0"/>
              <w:spacing w:line="240" w:lineRule="auto"/>
            </w:pPr>
          </w:p>
          <w:p w:rsidR="00E55D8A" w:rsidRDefault="00481588">
            <w:pPr>
              <w:pStyle w:val="normal0"/>
              <w:spacing w:line="240" w:lineRule="auto"/>
            </w:pPr>
            <w:r>
              <w:rPr>
                <w:sz w:val="20"/>
              </w:rPr>
              <w:t xml:space="preserve">2. Refer to Appendix B.  </w:t>
            </w:r>
          </w:p>
        </w:tc>
        <w:tc>
          <w:tcPr>
            <w:tcW w:w="1755" w:type="dxa"/>
            <w:tcMar>
              <w:top w:w="100" w:type="dxa"/>
              <w:left w:w="100" w:type="dxa"/>
              <w:bottom w:w="100" w:type="dxa"/>
              <w:right w:w="100" w:type="dxa"/>
            </w:tcMar>
          </w:tcPr>
          <w:p w:rsidR="00E55D8A" w:rsidRDefault="00481588">
            <w:pPr>
              <w:pStyle w:val="normal0"/>
              <w:spacing w:line="240" w:lineRule="auto"/>
            </w:pPr>
            <w:r>
              <w:rPr>
                <w:sz w:val="20"/>
              </w:rPr>
              <w:t xml:space="preserve">- To energise the Year 1s so that they will be more attentive and less restless for the next few discussions. </w:t>
            </w:r>
          </w:p>
        </w:tc>
      </w:tr>
      <w:tr w:rsidR="00E55D8A">
        <w:tc>
          <w:tcPr>
            <w:tcW w:w="1170" w:type="dxa"/>
            <w:tcMar>
              <w:top w:w="100" w:type="dxa"/>
              <w:left w:w="100" w:type="dxa"/>
              <w:bottom w:w="100" w:type="dxa"/>
              <w:right w:w="100" w:type="dxa"/>
            </w:tcMar>
          </w:tcPr>
          <w:p w:rsidR="00E55D8A" w:rsidRDefault="00481588">
            <w:pPr>
              <w:pStyle w:val="normal0"/>
            </w:pPr>
            <w:r>
              <w:rPr>
                <w:sz w:val="20"/>
              </w:rPr>
              <w:t>12min</w:t>
            </w:r>
          </w:p>
        </w:tc>
        <w:tc>
          <w:tcPr>
            <w:tcW w:w="1785" w:type="dxa"/>
            <w:tcMar>
              <w:top w:w="100" w:type="dxa"/>
              <w:left w:w="100" w:type="dxa"/>
              <w:bottom w:w="100" w:type="dxa"/>
              <w:right w:w="100" w:type="dxa"/>
            </w:tcMar>
          </w:tcPr>
          <w:p w:rsidR="00E55D8A" w:rsidRDefault="00481588">
            <w:pPr>
              <w:pStyle w:val="normal0"/>
            </w:pPr>
            <w:r>
              <w:rPr>
                <w:sz w:val="20"/>
              </w:rPr>
              <w:t>Support Group Discussion</w:t>
            </w:r>
          </w:p>
        </w:tc>
        <w:tc>
          <w:tcPr>
            <w:tcW w:w="2145" w:type="dxa"/>
            <w:tcMar>
              <w:top w:w="100" w:type="dxa"/>
              <w:left w:w="100" w:type="dxa"/>
              <w:bottom w:w="100" w:type="dxa"/>
              <w:right w:w="100" w:type="dxa"/>
            </w:tcMar>
          </w:tcPr>
          <w:p w:rsidR="00E55D8A" w:rsidRDefault="00481588">
            <w:pPr>
              <w:pStyle w:val="normal0"/>
              <w:ind w:right="140"/>
            </w:pPr>
            <w:r>
              <w:rPr>
                <w:sz w:val="20"/>
              </w:rPr>
              <w:t>1. How should I manage my time if I have many commitments?</w:t>
            </w:r>
          </w:p>
          <w:p w:rsidR="00E55D8A" w:rsidRDefault="00E55D8A">
            <w:pPr>
              <w:pStyle w:val="normal0"/>
              <w:ind w:right="140"/>
            </w:pPr>
          </w:p>
          <w:p w:rsidR="00E55D8A" w:rsidRDefault="00481588">
            <w:pPr>
              <w:pStyle w:val="normal0"/>
              <w:ind w:right="140"/>
            </w:pPr>
            <w:r>
              <w:rPr>
                <w:sz w:val="20"/>
              </w:rPr>
              <w:t>2. How to unwind and rejuvenate?</w:t>
            </w:r>
          </w:p>
          <w:p w:rsidR="00E55D8A" w:rsidRDefault="00E55D8A">
            <w:pPr>
              <w:pStyle w:val="normal0"/>
              <w:ind w:right="140"/>
            </w:pPr>
          </w:p>
          <w:p w:rsidR="00E55D8A" w:rsidRDefault="00481588">
            <w:pPr>
              <w:pStyle w:val="normal0"/>
            </w:pPr>
            <w:r>
              <w:rPr>
                <w:sz w:val="20"/>
              </w:rPr>
              <w:t>3. What are the consequences if I bottle up too much stress and repress my emotions?</w:t>
            </w:r>
          </w:p>
        </w:tc>
        <w:tc>
          <w:tcPr>
            <w:tcW w:w="2505" w:type="dxa"/>
            <w:tcMar>
              <w:top w:w="100" w:type="dxa"/>
              <w:left w:w="100" w:type="dxa"/>
              <w:bottom w:w="100" w:type="dxa"/>
              <w:right w:w="100" w:type="dxa"/>
            </w:tcMar>
          </w:tcPr>
          <w:p w:rsidR="00E55D8A" w:rsidRDefault="00481588">
            <w:pPr>
              <w:pStyle w:val="normal0"/>
              <w:jc w:val="both"/>
            </w:pPr>
            <w:r>
              <w:rPr>
                <w:sz w:val="20"/>
              </w:rPr>
              <w:t>1. Split the class into respective Support Groups and carry out discussions about practicing self-management.</w:t>
            </w:r>
          </w:p>
        </w:tc>
        <w:tc>
          <w:tcPr>
            <w:tcW w:w="1755" w:type="dxa"/>
            <w:tcMar>
              <w:top w:w="100" w:type="dxa"/>
              <w:left w:w="100" w:type="dxa"/>
              <w:bottom w:w="100" w:type="dxa"/>
              <w:right w:w="100" w:type="dxa"/>
            </w:tcMar>
          </w:tcPr>
          <w:p w:rsidR="00E55D8A" w:rsidRDefault="00481588">
            <w:pPr>
              <w:pStyle w:val="normal0"/>
              <w:jc w:val="both"/>
            </w:pPr>
            <w:r>
              <w:rPr>
                <w:sz w:val="20"/>
              </w:rPr>
              <w:t>- To facilitate a more personal discussion amongst the PSLs and the year ones about self-management.</w:t>
            </w:r>
          </w:p>
          <w:p w:rsidR="00E55D8A" w:rsidRDefault="00E55D8A">
            <w:pPr>
              <w:pStyle w:val="normal0"/>
              <w:jc w:val="both"/>
            </w:pPr>
          </w:p>
          <w:p w:rsidR="00E55D8A" w:rsidRDefault="00481588">
            <w:pPr>
              <w:pStyle w:val="normal0"/>
              <w:jc w:val="both"/>
            </w:pPr>
            <w:r>
              <w:rPr>
                <w:sz w:val="20"/>
              </w:rPr>
              <w:t>-To convey to Year 1s to be aware of their own stress level and identify ways to rewind if need be.</w:t>
            </w:r>
          </w:p>
          <w:p w:rsidR="00E55D8A" w:rsidRDefault="00E55D8A">
            <w:pPr>
              <w:pStyle w:val="normal0"/>
              <w:ind w:right="140"/>
            </w:pPr>
          </w:p>
          <w:p w:rsidR="00E55D8A" w:rsidRDefault="00481588">
            <w:pPr>
              <w:pStyle w:val="normal0"/>
              <w:ind w:right="140"/>
            </w:pPr>
            <w:r>
              <w:rPr>
                <w:sz w:val="20"/>
              </w:rPr>
              <w:t xml:space="preserve">-To share some of the responsibilities </w:t>
            </w:r>
            <w:r>
              <w:rPr>
                <w:sz w:val="20"/>
              </w:rPr>
              <w:lastRenderedPageBreak/>
              <w:t>PSLs undertake themselves and how you are able to prioritise them.</w:t>
            </w:r>
          </w:p>
          <w:p w:rsidR="00E55D8A" w:rsidRDefault="00E55D8A">
            <w:pPr>
              <w:pStyle w:val="normal0"/>
              <w:ind w:right="140"/>
            </w:pPr>
          </w:p>
          <w:p w:rsidR="00E55D8A" w:rsidRDefault="00481588">
            <w:pPr>
              <w:pStyle w:val="normal0"/>
              <w:ind w:right="140"/>
            </w:pPr>
            <w:r>
              <w:rPr>
                <w:sz w:val="20"/>
              </w:rPr>
              <w:t>- To advise the Year 1s to pace out their work and not to do last-minute work.</w:t>
            </w:r>
          </w:p>
        </w:tc>
      </w:tr>
      <w:tr w:rsidR="00E55D8A">
        <w:tc>
          <w:tcPr>
            <w:tcW w:w="1170" w:type="dxa"/>
            <w:tcMar>
              <w:top w:w="100" w:type="dxa"/>
              <w:left w:w="100" w:type="dxa"/>
              <w:bottom w:w="100" w:type="dxa"/>
              <w:right w:w="100" w:type="dxa"/>
            </w:tcMar>
          </w:tcPr>
          <w:p w:rsidR="00E55D8A" w:rsidRDefault="00481588">
            <w:pPr>
              <w:pStyle w:val="normal0"/>
            </w:pPr>
            <w:r>
              <w:rPr>
                <w:sz w:val="20"/>
              </w:rPr>
              <w:lastRenderedPageBreak/>
              <w:t>8 mins</w:t>
            </w:r>
          </w:p>
        </w:tc>
        <w:tc>
          <w:tcPr>
            <w:tcW w:w="1785" w:type="dxa"/>
            <w:tcMar>
              <w:top w:w="100" w:type="dxa"/>
              <w:left w:w="100" w:type="dxa"/>
              <w:bottom w:w="100" w:type="dxa"/>
              <w:right w:w="100" w:type="dxa"/>
            </w:tcMar>
          </w:tcPr>
          <w:p w:rsidR="00E55D8A" w:rsidRDefault="00481588">
            <w:pPr>
              <w:pStyle w:val="normal0"/>
            </w:pPr>
            <w:r>
              <w:rPr>
                <w:sz w:val="20"/>
              </w:rPr>
              <w:t xml:space="preserve">Responsibilities </w:t>
            </w:r>
          </w:p>
        </w:tc>
        <w:tc>
          <w:tcPr>
            <w:tcW w:w="2145" w:type="dxa"/>
            <w:tcMar>
              <w:top w:w="100" w:type="dxa"/>
              <w:left w:w="100" w:type="dxa"/>
              <w:bottom w:w="100" w:type="dxa"/>
              <w:right w:w="100" w:type="dxa"/>
            </w:tcMar>
          </w:tcPr>
          <w:p w:rsidR="00E55D8A" w:rsidRDefault="00481588">
            <w:pPr>
              <w:pStyle w:val="normal0"/>
            </w:pPr>
            <w:r>
              <w:rPr>
                <w:sz w:val="20"/>
              </w:rPr>
              <w:t xml:space="preserve">1. What are some of the expectations i have to meet as an RGS girl, a daughter and a friend? </w:t>
            </w:r>
          </w:p>
        </w:tc>
        <w:tc>
          <w:tcPr>
            <w:tcW w:w="2505" w:type="dxa"/>
            <w:tcMar>
              <w:top w:w="100" w:type="dxa"/>
              <w:left w:w="100" w:type="dxa"/>
              <w:bottom w:w="100" w:type="dxa"/>
              <w:right w:w="100" w:type="dxa"/>
            </w:tcMar>
          </w:tcPr>
          <w:p w:rsidR="00E55D8A" w:rsidRDefault="00481588">
            <w:pPr>
              <w:pStyle w:val="normal0"/>
              <w:jc w:val="both"/>
            </w:pPr>
            <w:r>
              <w:rPr>
                <w:sz w:val="20"/>
              </w:rPr>
              <w:t xml:space="preserve">1. Gather the class together in the center for class discussion regarding responsibilities. </w:t>
            </w:r>
          </w:p>
          <w:p w:rsidR="00E55D8A" w:rsidRDefault="00E55D8A">
            <w:pPr>
              <w:pStyle w:val="normal0"/>
              <w:jc w:val="both"/>
            </w:pPr>
          </w:p>
          <w:p w:rsidR="00E55D8A" w:rsidRDefault="00481588">
            <w:pPr>
              <w:pStyle w:val="normal0"/>
              <w:jc w:val="both"/>
            </w:pPr>
            <w:r>
              <w:rPr>
                <w:sz w:val="20"/>
              </w:rPr>
              <w:t xml:space="preserve">2. Go through some of the responsibilities as a student (Melvina), an RGS girl (Melvina), a daughter (Kelsie), and a friend (Celestine). Convey the important message that there are different expectations in each role.  </w:t>
            </w:r>
          </w:p>
          <w:p w:rsidR="00E55D8A" w:rsidRDefault="00E55D8A">
            <w:pPr>
              <w:pStyle w:val="normal0"/>
              <w:jc w:val="both"/>
            </w:pPr>
          </w:p>
          <w:p w:rsidR="00E55D8A" w:rsidRDefault="00481588">
            <w:pPr>
              <w:pStyle w:val="normal0"/>
              <w:jc w:val="both"/>
            </w:pPr>
            <w:r>
              <w:rPr>
                <w:sz w:val="20"/>
              </w:rPr>
              <w:t xml:space="preserve">3. SPSL to get Year 1s to recall what they have heard during discipline talk, and ask for opinions regarding the school’s approach towards values-driven behaviour and holding an individual accountable for her actions. </w:t>
            </w:r>
          </w:p>
          <w:p w:rsidR="00E55D8A" w:rsidRDefault="00E55D8A">
            <w:pPr>
              <w:pStyle w:val="normal0"/>
              <w:ind w:left="100"/>
              <w:jc w:val="both"/>
            </w:pPr>
          </w:p>
          <w:p w:rsidR="00E55D8A" w:rsidRDefault="00E55D8A">
            <w:pPr>
              <w:pStyle w:val="normal0"/>
              <w:ind w:left="100"/>
              <w:jc w:val="both"/>
            </w:pPr>
          </w:p>
        </w:tc>
        <w:tc>
          <w:tcPr>
            <w:tcW w:w="1755" w:type="dxa"/>
            <w:tcMar>
              <w:top w:w="100" w:type="dxa"/>
              <w:left w:w="100" w:type="dxa"/>
              <w:bottom w:w="100" w:type="dxa"/>
              <w:right w:w="100" w:type="dxa"/>
            </w:tcMar>
          </w:tcPr>
          <w:p w:rsidR="00E55D8A" w:rsidRDefault="00481588">
            <w:pPr>
              <w:pStyle w:val="normal0"/>
              <w:jc w:val="both"/>
            </w:pPr>
            <w:r>
              <w:rPr>
                <w:sz w:val="20"/>
              </w:rPr>
              <w:t>- To let pupils reflect on and discuss about the different expectations and challenges that they may face, both in the RGS context, and at home</w:t>
            </w:r>
          </w:p>
        </w:tc>
      </w:tr>
      <w:tr w:rsidR="00E55D8A">
        <w:tc>
          <w:tcPr>
            <w:tcW w:w="1170" w:type="dxa"/>
            <w:tcMar>
              <w:top w:w="100" w:type="dxa"/>
              <w:left w:w="100" w:type="dxa"/>
              <w:bottom w:w="100" w:type="dxa"/>
              <w:right w:w="100" w:type="dxa"/>
            </w:tcMar>
          </w:tcPr>
          <w:p w:rsidR="00E55D8A" w:rsidRDefault="00481588">
            <w:pPr>
              <w:pStyle w:val="normal0"/>
            </w:pPr>
            <w:r>
              <w:rPr>
                <w:sz w:val="20"/>
              </w:rPr>
              <w:t>10min</w:t>
            </w:r>
          </w:p>
        </w:tc>
        <w:tc>
          <w:tcPr>
            <w:tcW w:w="1785" w:type="dxa"/>
            <w:tcMar>
              <w:top w:w="100" w:type="dxa"/>
              <w:left w:w="100" w:type="dxa"/>
              <w:bottom w:w="100" w:type="dxa"/>
              <w:right w:w="100" w:type="dxa"/>
            </w:tcMar>
          </w:tcPr>
          <w:p w:rsidR="00E55D8A" w:rsidRDefault="00481588">
            <w:pPr>
              <w:pStyle w:val="normal0"/>
            </w:pPr>
            <w:r>
              <w:rPr>
                <w:sz w:val="20"/>
                <w:highlight w:val="white"/>
              </w:rPr>
              <w:t>Reflection</w:t>
            </w:r>
          </w:p>
        </w:tc>
        <w:tc>
          <w:tcPr>
            <w:tcW w:w="2145" w:type="dxa"/>
            <w:tcMar>
              <w:top w:w="100" w:type="dxa"/>
              <w:left w:w="100" w:type="dxa"/>
              <w:bottom w:w="100" w:type="dxa"/>
              <w:right w:w="100" w:type="dxa"/>
            </w:tcMar>
          </w:tcPr>
          <w:p w:rsidR="00E55D8A" w:rsidRDefault="00E55D8A">
            <w:pPr>
              <w:pStyle w:val="normal0"/>
            </w:pPr>
          </w:p>
        </w:tc>
        <w:tc>
          <w:tcPr>
            <w:tcW w:w="2505" w:type="dxa"/>
            <w:tcMar>
              <w:top w:w="100" w:type="dxa"/>
              <w:left w:w="100" w:type="dxa"/>
              <w:bottom w:w="100" w:type="dxa"/>
              <w:right w:w="100" w:type="dxa"/>
            </w:tcMar>
          </w:tcPr>
          <w:p w:rsidR="00E55D8A" w:rsidRDefault="00481588">
            <w:pPr>
              <w:pStyle w:val="normal0"/>
              <w:jc w:val="both"/>
            </w:pPr>
            <w:r>
              <w:rPr>
                <w:sz w:val="20"/>
              </w:rPr>
              <w:t xml:space="preserve">1. PSLs to hand out colourful pieces of paper, each decorated for each individual year one, to </w:t>
            </w:r>
            <w:r>
              <w:rPr>
                <w:sz w:val="20"/>
              </w:rPr>
              <w:lastRenderedPageBreak/>
              <w:t xml:space="preserve">every year one. </w:t>
            </w:r>
          </w:p>
          <w:p w:rsidR="00E55D8A" w:rsidRDefault="00E55D8A">
            <w:pPr>
              <w:pStyle w:val="normal0"/>
              <w:jc w:val="both"/>
            </w:pPr>
          </w:p>
          <w:p w:rsidR="00E55D8A" w:rsidRDefault="00481588">
            <w:pPr>
              <w:pStyle w:val="normal0"/>
              <w:jc w:val="both"/>
            </w:pPr>
            <w:r>
              <w:rPr>
                <w:sz w:val="20"/>
              </w:rPr>
              <w:t>2. Write down “</w:t>
            </w:r>
            <w:r>
              <w:rPr>
                <w:color w:val="333333"/>
                <w:sz w:val="20"/>
                <w:highlight w:val="white"/>
              </w:rPr>
              <w:t xml:space="preserve">What do I aim to achieve by the middle of the year?” </w:t>
            </w:r>
            <w:r>
              <w:rPr>
                <w:sz w:val="20"/>
              </w:rPr>
              <w:t>on the board and then tell the year ones to write down and answer that question. Tell the year ones that we will return this letter to them during the last PSL session.</w:t>
            </w:r>
          </w:p>
          <w:p w:rsidR="00E55D8A" w:rsidRDefault="00E55D8A">
            <w:pPr>
              <w:pStyle w:val="normal0"/>
              <w:jc w:val="both"/>
            </w:pPr>
          </w:p>
          <w:p w:rsidR="00E55D8A" w:rsidRDefault="00481588">
            <w:pPr>
              <w:pStyle w:val="normal0"/>
              <w:jc w:val="both"/>
            </w:pPr>
            <w:r>
              <w:rPr>
                <w:sz w:val="20"/>
              </w:rPr>
              <w:t xml:space="preserve">3. After answering, a PSL will walk around and tell them to put all the papers into a box. These pieces of paper will be returned to them in the last PSL session. </w:t>
            </w:r>
          </w:p>
        </w:tc>
        <w:tc>
          <w:tcPr>
            <w:tcW w:w="1755" w:type="dxa"/>
            <w:tcMar>
              <w:top w:w="100" w:type="dxa"/>
              <w:left w:w="100" w:type="dxa"/>
              <w:bottom w:w="100" w:type="dxa"/>
              <w:right w:w="100" w:type="dxa"/>
            </w:tcMar>
          </w:tcPr>
          <w:p w:rsidR="00E55D8A" w:rsidRDefault="00481588">
            <w:pPr>
              <w:pStyle w:val="normal0"/>
              <w:jc w:val="both"/>
            </w:pPr>
            <w:r>
              <w:rPr>
                <w:sz w:val="20"/>
              </w:rPr>
              <w:lastRenderedPageBreak/>
              <w:t xml:space="preserve">-To let the year ones see how much they have grown by the last </w:t>
            </w:r>
            <w:r>
              <w:rPr>
                <w:sz w:val="20"/>
              </w:rPr>
              <w:lastRenderedPageBreak/>
              <w:t>PSL session.</w:t>
            </w:r>
          </w:p>
        </w:tc>
      </w:tr>
    </w:tbl>
    <w:p w:rsidR="00E55D8A" w:rsidRDefault="00481588">
      <w:pPr>
        <w:pStyle w:val="normal0"/>
      </w:pPr>
      <w:r>
        <w:rPr>
          <w:sz w:val="20"/>
        </w:rPr>
        <w:lastRenderedPageBreak/>
        <w:t xml:space="preserve"> </w:t>
      </w:r>
    </w:p>
    <w:p w:rsidR="00E55D8A" w:rsidRDefault="00481588">
      <w:pPr>
        <w:pStyle w:val="normal0"/>
      </w:pPr>
      <w:r>
        <w:rPr>
          <w:sz w:val="20"/>
        </w:rPr>
        <w:t xml:space="preserve"> </w:t>
      </w:r>
    </w:p>
    <w:p w:rsidR="00E55D8A" w:rsidRDefault="00481588">
      <w:pPr>
        <w:pStyle w:val="normal0"/>
      </w:pPr>
      <w:r>
        <w:rPr>
          <w:sz w:val="20"/>
        </w:rPr>
        <w:t>Logistics needed</w:t>
      </w:r>
    </w:p>
    <w:p w:rsidR="00E55D8A" w:rsidRDefault="00481588">
      <w:pPr>
        <w:pStyle w:val="normal0"/>
      </w:pPr>
      <w:r>
        <w:rPr>
          <w:sz w:val="20"/>
        </w:rPr>
        <w:t xml:space="preserve"> </w:t>
      </w: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560"/>
        <w:gridCol w:w="1560"/>
        <w:gridCol w:w="1560"/>
      </w:tblGrid>
      <w:tr w:rsidR="00E55D8A">
        <w:tc>
          <w:tcPr>
            <w:tcW w:w="1560" w:type="dxa"/>
            <w:tcMar>
              <w:top w:w="100" w:type="dxa"/>
              <w:left w:w="100" w:type="dxa"/>
              <w:bottom w:w="100" w:type="dxa"/>
              <w:right w:w="100" w:type="dxa"/>
            </w:tcMar>
          </w:tcPr>
          <w:p w:rsidR="00E55D8A" w:rsidRDefault="00481588">
            <w:pPr>
              <w:pStyle w:val="normal0"/>
              <w:ind w:left="100"/>
            </w:pPr>
            <w:r>
              <w:rPr>
                <w:sz w:val="20"/>
              </w:rPr>
              <w:t>Item</w:t>
            </w:r>
          </w:p>
          <w:p w:rsidR="00E55D8A" w:rsidRDefault="00481588">
            <w:pPr>
              <w:pStyle w:val="normal0"/>
              <w:ind w:left="100"/>
            </w:pPr>
            <w:r>
              <w:rPr>
                <w:sz w:val="20"/>
              </w:rPr>
              <w:t xml:space="preserve"> </w:t>
            </w:r>
          </w:p>
        </w:tc>
        <w:tc>
          <w:tcPr>
            <w:tcW w:w="1560" w:type="dxa"/>
            <w:tcMar>
              <w:top w:w="100" w:type="dxa"/>
              <w:left w:w="100" w:type="dxa"/>
              <w:bottom w:w="100" w:type="dxa"/>
              <w:right w:w="100" w:type="dxa"/>
            </w:tcMar>
          </w:tcPr>
          <w:p w:rsidR="00E55D8A" w:rsidRDefault="00481588">
            <w:pPr>
              <w:pStyle w:val="normal0"/>
              <w:ind w:left="100"/>
            </w:pPr>
            <w:r>
              <w:rPr>
                <w:sz w:val="20"/>
              </w:rPr>
              <w:t>Quantity</w:t>
            </w:r>
          </w:p>
          <w:p w:rsidR="00E55D8A" w:rsidRDefault="00481588">
            <w:pPr>
              <w:pStyle w:val="normal0"/>
              <w:ind w:left="100"/>
            </w:pPr>
            <w:r>
              <w:rPr>
                <w:sz w:val="20"/>
              </w:rPr>
              <w:t xml:space="preserve"> </w:t>
            </w:r>
          </w:p>
        </w:tc>
        <w:tc>
          <w:tcPr>
            <w:tcW w:w="1560" w:type="dxa"/>
            <w:tcMar>
              <w:top w:w="100" w:type="dxa"/>
              <w:left w:w="100" w:type="dxa"/>
              <w:bottom w:w="100" w:type="dxa"/>
              <w:right w:w="100" w:type="dxa"/>
            </w:tcMar>
          </w:tcPr>
          <w:p w:rsidR="00E55D8A" w:rsidRDefault="00481588">
            <w:pPr>
              <w:pStyle w:val="normal0"/>
              <w:ind w:left="100"/>
            </w:pPr>
            <w:r>
              <w:rPr>
                <w:sz w:val="20"/>
              </w:rPr>
              <w:t>Brought by</w:t>
            </w:r>
          </w:p>
        </w:tc>
      </w:tr>
      <w:tr w:rsidR="00E55D8A">
        <w:tc>
          <w:tcPr>
            <w:tcW w:w="1560" w:type="dxa"/>
            <w:tcMar>
              <w:top w:w="100" w:type="dxa"/>
              <w:left w:w="100" w:type="dxa"/>
              <w:bottom w:w="100" w:type="dxa"/>
              <w:right w:w="100" w:type="dxa"/>
            </w:tcMar>
          </w:tcPr>
          <w:p w:rsidR="00E55D8A" w:rsidRDefault="00481588">
            <w:pPr>
              <w:pStyle w:val="normal0"/>
              <w:spacing w:line="240" w:lineRule="auto"/>
            </w:pPr>
            <w:r>
              <w:rPr>
                <w:sz w:val="20"/>
              </w:rPr>
              <w:t>Scene cards</w:t>
            </w:r>
          </w:p>
        </w:tc>
        <w:tc>
          <w:tcPr>
            <w:tcW w:w="1560" w:type="dxa"/>
            <w:tcMar>
              <w:top w:w="100" w:type="dxa"/>
              <w:left w:w="100" w:type="dxa"/>
              <w:bottom w:w="100" w:type="dxa"/>
              <w:right w:w="100" w:type="dxa"/>
            </w:tcMar>
          </w:tcPr>
          <w:p w:rsidR="00E55D8A" w:rsidRDefault="00481588">
            <w:pPr>
              <w:pStyle w:val="normal0"/>
              <w:spacing w:line="240" w:lineRule="auto"/>
            </w:pPr>
            <w:r>
              <w:rPr>
                <w:sz w:val="20"/>
              </w:rPr>
              <w:t>3</w:t>
            </w:r>
          </w:p>
        </w:tc>
        <w:tc>
          <w:tcPr>
            <w:tcW w:w="1560" w:type="dxa"/>
            <w:tcMar>
              <w:top w:w="100" w:type="dxa"/>
              <w:left w:w="100" w:type="dxa"/>
              <w:bottom w:w="100" w:type="dxa"/>
              <w:right w:w="100" w:type="dxa"/>
            </w:tcMar>
          </w:tcPr>
          <w:p w:rsidR="00E55D8A" w:rsidRDefault="00481588">
            <w:pPr>
              <w:pStyle w:val="normal0"/>
              <w:spacing w:line="240" w:lineRule="auto"/>
            </w:pPr>
            <w:r>
              <w:rPr>
                <w:sz w:val="20"/>
              </w:rPr>
              <w:t xml:space="preserve">Melvina </w:t>
            </w:r>
          </w:p>
        </w:tc>
      </w:tr>
      <w:tr w:rsidR="00E55D8A">
        <w:tc>
          <w:tcPr>
            <w:tcW w:w="1560" w:type="dxa"/>
            <w:tcMar>
              <w:top w:w="100" w:type="dxa"/>
              <w:left w:w="100" w:type="dxa"/>
              <w:bottom w:w="100" w:type="dxa"/>
              <w:right w:w="100" w:type="dxa"/>
            </w:tcMar>
          </w:tcPr>
          <w:p w:rsidR="00E55D8A" w:rsidRDefault="00481588">
            <w:pPr>
              <w:pStyle w:val="normal0"/>
              <w:spacing w:line="240" w:lineRule="auto"/>
            </w:pPr>
            <w:r>
              <w:rPr>
                <w:sz w:val="20"/>
              </w:rPr>
              <w:t xml:space="preserve">Printed photo of a pie </w:t>
            </w:r>
          </w:p>
        </w:tc>
        <w:tc>
          <w:tcPr>
            <w:tcW w:w="1560" w:type="dxa"/>
            <w:tcMar>
              <w:top w:w="100" w:type="dxa"/>
              <w:left w:w="100" w:type="dxa"/>
              <w:bottom w:w="100" w:type="dxa"/>
              <w:right w:w="100" w:type="dxa"/>
            </w:tcMar>
          </w:tcPr>
          <w:p w:rsidR="00E55D8A" w:rsidRDefault="00481588">
            <w:pPr>
              <w:pStyle w:val="normal0"/>
              <w:spacing w:line="240" w:lineRule="auto"/>
            </w:pPr>
            <w:r>
              <w:rPr>
                <w:sz w:val="20"/>
              </w:rPr>
              <w:t>1</w:t>
            </w:r>
          </w:p>
        </w:tc>
        <w:tc>
          <w:tcPr>
            <w:tcW w:w="1560" w:type="dxa"/>
            <w:tcMar>
              <w:top w:w="100" w:type="dxa"/>
              <w:left w:w="100" w:type="dxa"/>
              <w:bottom w:w="100" w:type="dxa"/>
              <w:right w:w="100" w:type="dxa"/>
            </w:tcMar>
          </w:tcPr>
          <w:p w:rsidR="00E55D8A" w:rsidRDefault="00481588">
            <w:pPr>
              <w:pStyle w:val="normal0"/>
              <w:spacing w:line="240" w:lineRule="auto"/>
            </w:pPr>
            <w:r>
              <w:rPr>
                <w:sz w:val="20"/>
              </w:rPr>
              <w:t xml:space="preserve">Kelsie </w:t>
            </w:r>
          </w:p>
        </w:tc>
      </w:tr>
      <w:tr w:rsidR="00E55D8A">
        <w:tc>
          <w:tcPr>
            <w:tcW w:w="1560" w:type="dxa"/>
            <w:tcMar>
              <w:top w:w="100" w:type="dxa"/>
              <w:left w:w="100" w:type="dxa"/>
              <w:bottom w:w="100" w:type="dxa"/>
              <w:right w:w="100" w:type="dxa"/>
            </w:tcMar>
          </w:tcPr>
          <w:p w:rsidR="00E55D8A" w:rsidRDefault="00481588">
            <w:pPr>
              <w:pStyle w:val="normal0"/>
              <w:spacing w:line="240" w:lineRule="auto"/>
            </w:pPr>
            <w:r>
              <w:rPr>
                <w:sz w:val="20"/>
              </w:rPr>
              <w:t>Fake exam paper with big red zero on it</w:t>
            </w:r>
          </w:p>
        </w:tc>
        <w:tc>
          <w:tcPr>
            <w:tcW w:w="1560" w:type="dxa"/>
            <w:tcMar>
              <w:top w:w="100" w:type="dxa"/>
              <w:left w:w="100" w:type="dxa"/>
              <w:bottom w:w="100" w:type="dxa"/>
              <w:right w:w="100" w:type="dxa"/>
            </w:tcMar>
          </w:tcPr>
          <w:p w:rsidR="00E55D8A" w:rsidRDefault="00481588">
            <w:pPr>
              <w:pStyle w:val="normal0"/>
              <w:spacing w:line="240" w:lineRule="auto"/>
            </w:pPr>
            <w:r>
              <w:rPr>
                <w:sz w:val="20"/>
              </w:rPr>
              <w:t>1</w:t>
            </w:r>
          </w:p>
        </w:tc>
        <w:tc>
          <w:tcPr>
            <w:tcW w:w="1560" w:type="dxa"/>
            <w:tcMar>
              <w:top w:w="100" w:type="dxa"/>
              <w:left w:w="100" w:type="dxa"/>
              <w:bottom w:w="100" w:type="dxa"/>
              <w:right w:w="100" w:type="dxa"/>
            </w:tcMar>
          </w:tcPr>
          <w:p w:rsidR="00E55D8A" w:rsidRDefault="00481588">
            <w:pPr>
              <w:pStyle w:val="normal0"/>
              <w:spacing w:line="240" w:lineRule="auto"/>
            </w:pPr>
            <w:r>
              <w:rPr>
                <w:sz w:val="20"/>
              </w:rPr>
              <w:t xml:space="preserve">Celestine </w:t>
            </w:r>
          </w:p>
        </w:tc>
      </w:tr>
      <w:tr w:rsidR="00E55D8A">
        <w:tc>
          <w:tcPr>
            <w:tcW w:w="1560" w:type="dxa"/>
            <w:tcMar>
              <w:top w:w="100" w:type="dxa"/>
              <w:left w:w="100" w:type="dxa"/>
              <w:bottom w:w="100" w:type="dxa"/>
              <w:right w:w="100" w:type="dxa"/>
            </w:tcMar>
          </w:tcPr>
          <w:p w:rsidR="00E55D8A" w:rsidRDefault="00481588">
            <w:pPr>
              <w:pStyle w:val="normal0"/>
              <w:spacing w:line="240" w:lineRule="auto"/>
            </w:pPr>
            <w:r>
              <w:rPr>
                <w:sz w:val="20"/>
              </w:rPr>
              <w:t>Colourful Paper</w:t>
            </w:r>
          </w:p>
        </w:tc>
        <w:tc>
          <w:tcPr>
            <w:tcW w:w="1560" w:type="dxa"/>
            <w:tcMar>
              <w:top w:w="100" w:type="dxa"/>
              <w:left w:w="100" w:type="dxa"/>
              <w:bottom w:w="100" w:type="dxa"/>
              <w:right w:w="100" w:type="dxa"/>
            </w:tcMar>
          </w:tcPr>
          <w:p w:rsidR="00E55D8A" w:rsidRDefault="00481588">
            <w:pPr>
              <w:pStyle w:val="normal0"/>
              <w:spacing w:line="240" w:lineRule="auto"/>
            </w:pPr>
            <w:r>
              <w:rPr>
                <w:sz w:val="20"/>
              </w:rPr>
              <w:t>40 pieces</w:t>
            </w:r>
          </w:p>
        </w:tc>
        <w:tc>
          <w:tcPr>
            <w:tcW w:w="1560" w:type="dxa"/>
            <w:tcMar>
              <w:top w:w="100" w:type="dxa"/>
              <w:left w:w="100" w:type="dxa"/>
              <w:bottom w:w="100" w:type="dxa"/>
              <w:right w:w="100" w:type="dxa"/>
            </w:tcMar>
          </w:tcPr>
          <w:p w:rsidR="00E55D8A" w:rsidRDefault="00481588">
            <w:pPr>
              <w:pStyle w:val="normal0"/>
              <w:spacing w:line="240" w:lineRule="auto"/>
            </w:pPr>
            <w:r>
              <w:rPr>
                <w:sz w:val="20"/>
              </w:rPr>
              <w:t>Celestine</w:t>
            </w:r>
          </w:p>
        </w:tc>
      </w:tr>
      <w:tr w:rsidR="00E55D8A">
        <w:tc>
          <w:tcPr>
            <w:tcW w:w="1560" w:type="dxa"/>
            <w:tcMar>
              <w:top w:w="100" w:type="dxa"/>
              <w:left w:w="100" w:type="dxa"/>
              <w:bottom w:w="100" w:type="dxa"/>
              <w:right w:w="100" w:type="dxa"/>
            </w:tcMar>
          </w:tcPr>
          <w:p w:rsidR="00E55D8A" w:rsidRDefault="00481588">
            <w:pPr>
              <w:pStyle w:val="normal0"/>
              <w:spacing w:line="240" w:lineRule="auto"/>
            </w:pPr>
            <w:r>
              <w:rPr>
                <w:sz w:val="20"/>
              </w:rPr>
              <w:t>Box</w:t>
            </w:r>
          </w:p>
        </w:tc>
        <w:tc>
          <w:tcPr>
            <w:tcW w:w="1560" w:type="dxa"/>
            <w:tcMar>
              <w:top w:w="100" w:type="dxa"/>
              <w:left w:w="100" w:type="dxa"/>
              <w:bottom w:w="100" w:type="dxa"/>
              <w:right w:w="100" w:type="dxa"/>
            </w:tcMar>
          </w:tcPr>
          <w:p w:rsidR="00E55D8A" w:rsidRDefault="00481588">
            <w:pPr>
              <w:pStyle w:val="normal0"/>
              <w:spacing w:line="240" w:lineRule="auto"/>
            </w:pPr>
            <w:r>
              <w:rPr>
                <w:sz w:val="20"/>
              </w:rPr>
              <w:t>1</w:t>
            </w:r>
          </w:p>
        </w:tc>
        <w:tc>
          <w:tcPr>
            <w:tcW w:w="1560" w:type="dxa"/>
            <w:tcMar>
              <w:top w:w="100" w:type="dxa"/>
              <w:left w:w="100" w:type="dxa"/>
              <w:bottom w:w="100" w:type="dxa"/>
              <w:right w:w="100" w:type="dxa"/>
            </w:tcMar>
          </w:tcPr>
          <w:p w:rsidR="00E55D8A" w:rsidRDefault="00481588">
            <w:pPr>
              <w:pStyle w:val="normal0"/>
              <w:spacing w:line="240" w:lineRule="auto"/>
            </w:pPr>
            <w:r>
              <w:rPr>
                <w:sz w:val="20"/>
              </w:rPr>
              <w:t>Kelsie</w:t>
            </w:r>
          </w:p>
        </w:tc>
      </w:tr>
    </w:tbl>
    <w:p w:rsidR="00E55D8A" w:rsidRDefault="00481588">
      <w:pPr>
        <w:pStyle w:val="normal0"/>
      </w:pPr>
      <w:r>
        <w:rPr>
          <w:sz w:val="20"/>
        </w:rPr>
        <w:t xml:space="preserve"> </w:t>
      </w:r>
    </w:p>
    <w:p w:rsidR="00E55D8A" w:rsidRDefault="00481588">
      <w:pPr>
        <w:pStyle w:val="normal0"/>
      </w:pPr>
      <w:r>
        <w:rPr>
          <w:sz w:val="20"/>
        </w:rPr>
        <w:t xml:space="preserve"> </w:t>
      </w:r>
    </w:p>
    <w:p w:rsidR="00E55D8A" w:rsidRDefault="00E55D8A">
      <w:pPr>
        <w:pStyle w:val="normal0"/>
        <w:jc w:val="both"/>
      </w:pPr>
    </w:p>
    <w:p w:rsidR="00E55D8A" w:rsidRDefault="00481588">
      <w:pPr>
        <w:pStyle w:val="normal0"/>
      </w:pPr>
      <w:r>
        <w:rPr>
          <w:b/>
          <w:sz w:val="28"/>
        </w:rPr>
        <w:t xml:space="preserve"> </w:t>
      </w:r>
    </w:p>
    <w:p w:rsidR="00E55D8A" w:rsidRDefault="00481588">
      <w:pPr>
        <w:pStyle w:val="normal0"/>
        <w:jc w:val="both"/>
      </w:pPr>
      <w:r>
        <w:rPr>
          <w:b/>
          <w:sz w:val="26"/>
        </w:rPr>
        <w:t>Appendix A:</w:t>
      </w:r>
    </w:p>
    <w:p w:rsidR="00E55D8A" w:rsidRDefault="00481588">
      <w:pPr>
        <w:pStyle w:val="normal0"/>
      </w:pPr>
      <w:r>
        <w:rPr>
          <w:b/>
          <w:sz w:val="28"/>
        </w:rPr>
        <w:t xml:space="preserve"> </w:t>
      </w:r>
    </w:p>
    <w:p w:rsidR="00E55D8A" w:rsidRDefault="00481588">
      <w:pPr>
        <w:pStyle w:val="normal0"/>
        <w:jc w:val="both"/>
      </w:pPr>
      <w:r>
        <w:rPr>
          <w:b/>
          <w:i/>
          <w:u w:val="single"/>
        </w:rPr>
        <w:t>Skit related to Self-management</w:t>
      </w:r>
    </w:p>
    <w:p w:rsidR="00E55D8A" w:rsidRDefault="00481588">
      <w:pPr>
        <w:pStyle w:val="normal0"/>
      </w:pPr>
      <w:r>
        <w:lastRenderedPageBreak/>
        <w:t>There will be 4 characters in the skit: all the PSLs including SPSL.</w:t>
      </w:r>
    </w:p>
    <w:p w:rsidR="00E55D8A" w:rsidRDefault="00E55D8A">
      <w:pPr>
        <w:pStyle w:val="normal0"/>
      </w:pPr>
    </w:p>
    <w:p w:rsidR="00E55D8A" w:rsidRDefault="00481588">
      <w:pPr>
        <w:pStyle w:val="normal0"/>
      </w:pPr>
      <w:r>
        <w:t>Kelsie = Nerd</w:t>
      </w:r>
    </w:p>
    <w:p w:rsidR="00E55D8A" w:rsidRDefault="00481588">
      <w:pPr>
        <w:pStyle w:val="normal0"/>
      </w:pPr>
      <w:r>
        <w:t>Melvina = A school girl who lacks self management, the school’s most mischievous kid, who violates school rules and doesn’t manage her time well.</w:t>
      </w:r>
    </w:p>
    <w:p w:rsidR="00E55D8A" w:rsidRDefault="00481588">
      <w:pPr>
        <w:pStyle w:val="normal0"/>
      </w:pPr>
      <w:r>
        <w:t>Victoria = Narrator</w:t>
      </w:r>
    </w:p>
    <w:p w:rsidR="00E55D8A" w:rsidRDefault="00481588">
      <w:pPr>
        <w:pStyle w:val="normal0"/>
      </w:pPr>
      <w:r>
        <w:t>Celestine = Teacher</w:t>
      </w:r>
    </w:p>
    <w:p w:rsidR="00E55D8A" w:rsidRDefault="00E55D8A">
      <w:pPr>
        <w:pStyle w:val="normal0"/>
      </w:pPr>
    </w:p>
    <w:p w:rsidR="00E55D8A" w:rsidRDefault="00481588">
      <w:pPr>
        <w:pStyle w:val="normal0"/>
      </w:pPr>
      <w:r>
        <w:rPr>
          <w:u w:val="single"/>
        </w:rPr>
        <w:t>Scene 1 (social responsibilities</w:t>
      </w:r>
      <w:r>
        <w:rPr>
          <w:sz w:val="16"/>
        </w:rPr>
        <w:t xml:space="preserve">[VG1] </w:t>
      </w:r>
      <w:r>
        <w:rPr>
          <w:u w:val="single"/>
        </w:rPr>
        <w:t>):</w:t>
      </w:r>
    </w:p>
    <w:p w:rsidR="00E55D8A" w:rsidRDefault="00481588">
      <w:pPr>
        <w:pStyle w:val="normal0"/>
      </w:pPr>
      <w:r>
        <w:t>Materials needed:</w:t>
      </w:r>
    </w:p>
    <w:p w:rsidR="00E55D8A" w:rsidRDefault="00481588">
      <w:pPr>
        <w:pStyle w:val="normal0"/>
      </w:pPr>
      <w:r>
        <w:t>-</w:t>
      </w:r>
      <w:r>
        <w:rPr>
          <w:rFonts w:ascii="Times New Roman" w:eastAsia="Times New Roman" w:hAnsi="Times New Roman" w:cs="Times New Roman"/>
          <w:sz w:val="14"/>
        </w:rPr>
        <w:t xml:space="preserve">   </w:t>
      </w:r>
      <w:r>
        <w:rPr>
          <w:rFonts w:ascii="Times New Roman" w:eastAsia="Times New Roman" w:hAnsi="Times New Roman" w:cs="Times New Roman"/>
          <w:sz w:val="14"/>
        </w:rPr>
        <w:tab/>
      </w:r>
      <w:r>
        <w:t>Scene 1, scene 2 and scene 3 cards</w:t>
      </w:r>
    </w:p>
    <w:p w:rsidR="00E55D8A" w:rsidRDefault="00481588">
      <w:pPr>
        <w:pStyle w:val="normal0"/>
      </w:pPr>
      <w:r>
        <w:t>-</w:t>
      </w:r>
      <w:r>
        <w:rPr>
          <w:rFonts w:ascii="Times New Roman" w:eastAsia="Times New Roman" w:hAnsi="Times New Roman" w:cs="Times New Roman"/>
          <w:sz w:val="14"/>
        </w:rPr>
        <w:t xml:space="preserve">   </w:t>
      </w:r>
      <w:r>
        <w:rPr>
          <w:rFonts w:ascii="Times New Roman" w:eastAsia="Times New Roman" w:hAnsi="Times New Roman" w:cs="Times New Roman"/>
          <w:sz w:val="14"/>
        </w:rPr>
        <w:tab/>
      </w:r>
      <w:r>
        <w:t>A printed photo of a pie</w:t>
      </w:r>
    </w:p>
    <w:p w:rsidR="00E55D8A" w:rsidRDefault="00481588">
      <w:pPr>
        <w:pStyle w:val="normal0"/>
      </w:pPr>
      <w:r>
        <w:t>-</w:t>
      </w:r>
      <w:r>
        <w:rPr>
          <w:rFonts w:ascii="Times New Roman" w:eastAsia="Times New Roman" w:hAnsi="Times New Roman" w:cs="Times New Roman"/>
          <w:sz w:val="14"/>
        </w:rPr>
        <w:t xml:space="preserve">   </w:t>
      </w:r>
      <w:r>
        <w:rPr>
          <w:rFonts w:ascii="Times New Roman" w:eastAsia="Times New Roman" w:hAnsi="Times New Roman" w:cs="Times New Roman"/>
          <w:sz w:val="14"/>
        </w:rPr>
        <w:tab/>
      </w:r>
      <w:r>
        <w:t>A fake exam paper with a big red zero on it</w:t>
      </w:r>
    </w:p>
    <w:p w:rsidR="00E55D8A" w:rsidRDefault="00481588">
      <w:pPr>
        <w:pStyle w:val="normal0"/>
      </w:pPr>
      <w:r>
        <w:t xml:space="preserve"> </w:t>
      </w:r>
    </w:p>
    <w:p w:rsidR="00E55D8A" w:rsidRDefault="00481588">
      <w:pPr>
        <w:pStyle w:val="normal0"/>
      </w:pPr>
      <w:r>
        <w:t>Kelsie will walk into the scene like a nerd, will button up her PE shirt all the way up and tuck in her PE shirt into her shorts, complemented with high socks and nerd specs.</w:t>
      </w:r>
    </w:p>
    <w:p w:rsidR="00E55D8A" w:rsidRDefault="00E55D8A">
      <w:pPr>
        <w:pStyle w:val="normal0"/>
      </w:pPr>
    </w:p>
    <w:p w:rsidR="00E55D8A" w:rsidRDefault="00481588">
      <w:pPr>
        <w:pStyle w:val="normal0"/>
      </w:pPr>
      <w:r>
        <w:t>K: *looks at watch, sighs*</w:t>
      </w:r>
    </w:p>
    <w:p w:rsidR="00E55D8A" w:rsidRDefault="00481588">
      <w:pPr>
        <w:pStyle w:val="normal0"/>
      </w:pPr>
      <w:r>
        <w:t>*takes out marker and starts writing ‘3.14...’ slowly on the board*</w:t>
      </w:r>
    </w:p>
    <w:p w:rsidR="00E55D8A" w:rsidRDefault="00E55D8A">
      <w:pPr>
        <w:pStyle w:val="normal0"/>
      </w:pPr>
    </w:p>
    <w:p w:rsidR="00E55D8A" w:rsidRDefault="00481588">
      <w:pPr>
        <w:pStyle w:val="normal0"/>
      </w:pPr>
      <w:r>
        <w:t>*Melvina walks by bimboly and stops when she sees what Kelsie is doing*</w:t>
      </w:r>
    </w:p>
    <w:p w:rsidR="00E55D8A" w:rsidRDefault="00E55D8A">
      <w:pPr>
        <w:pStyle w:val="normal0"/>
      </w:pPr>
    </w:p>
    <w:p w:rsidR="00E55D8A" w:rsidRDefault="00481588">
      <w:pPr>
        <w:pStyle w:val="normal0"/>
      </w:pPr>
      <w:r>
        <w:t>Melvina: Nerd!! What are you writing?</w:t>
      </w:r>
    </w:p>
    <w:p w:rsidR="00E55D8A" w:rsidRDefault="00E55D8A">
      <w:pPr>
        <w:pStyle w:val="normal0"/>
      </w:pPr>
    </w:p>
    <w:p w:rsidR="00E55D8A" w:rsidRDefault="00481588">
      <w:pPr>
        <w:pStyle w:val="normal0"/>
      </w:pPr>
      <w:r>
        <w:t>K: Pi.</w:t>
      </w:r>
    </w:p>
    <w:p w:rsidR="00E55D8A" w:rsidRDefault="00E55D8A">
      <w:pPr>
        <w:pStyle w:val="normal0"/>
      </w:pPr>
    </w:p>
    <w:p w:rsidR="00E55D8A" w:rsidRDefault="00481588">
      <w:pPr>
        <w:pStyle w:val="normal0"/>
      </w:pPr>
      <w:r>
        <w:t>Melvina: Hey, are you dumb? Pie is for food. –whips out printed image of a pie and pretends to munch on it. Not to brag... but even when I don’t study I still score a 3.2 for math, sometimes only miss 3.2 by abit. I don’t understand why you study so hard when you can just play all day long! –strides away-</w:t>
      </w:r>
    </w:p>
    <w:p w:rsidR="00E55D8A" w:rsidRDefault="00481588">
      <w:pPr>
        <w:pStyle w:val="normal0"/>
      </w:pPr>
      <w:r>
        <w:t xml:space="preserve"> </w:t>
      </w:r>
    </w:p>
    <w:p w:rsidR="00E55D8A" w:rsidRDefault="00481588">
      <w:pPr>
        <w:pStyle w:val="normal0"/>
      </w:pPr>
      <w:r>
        <w:t>K: -shrugs at audience-</w:t>
      </w:r>
    </w:p>
    <w:p w:rsidR="00E55D8A" w:rsidRDefault="00E55D8A">
      <w:pPr>
        <w:pStyle w:val="normal0"/>
      </w:pPr>
    </w:p>
    <w:p w:rsidR="00E55D8A" w:rsidRDefault="00481588">
      <w:pPr>
        <w:pStyle w:val="normal0"/>
      </w:pPr>
      <w:r>
        <w:rPr>
          <w:u w:val="single"/>
        </w:rPr>
        <w:t>Scene 2 (personal responsibilities):</w:t>
      </w:r>
    </w:p>
    <w:p w:rsidR="00E55D8A" w:rsidRDefault="00E55D8A">
      <w:pPr>
        <w:pStyle w:val="normal0"/>
      </w:pPr>
    </w:p>
    <w:p w:rsidR="00E55D8A" w:rsidRDefault="00481588">
      <w:pPr>
        <w:pStyle w:val="normal0"/>
      </w:pPr>
      <w:r>
        <w:t>*Celestine and Mel walk in from either side*</w:t>
      </w:r>
    </w:p>
    <w:p w:rsidR="00E55D8A" w:rsidRDefault="00481588">
      <w:pPr>
        <w:pStyle w:val="normal0"/>
      </w:pPr>
      <w:r>
        <w:t>*They cross paths and Mel doesn’t bow to the teacher*</w:t>
      </w:r>
    </w:p>
    <w:p w:rsidR="00E55D8A" w:rsidRDefault="00E55D8A">
      <w:pPr>
        <w:pStyle w:val="normal0"/>
      </w:pPr>
    </w:p>
    <w:p w:rsidR="00E55D8A" w:rsidRDefault="00481588">
      <w:pPr>
        <w:pStyle w:val="normal0"/>
      </w:pPr>
      <w:r>
        <w:t>Celestine turns around: -coughs very loudly- Excuse me, good morning.</w:t>
      </w:r>
    </w:p>
    <w:p w:rsidR="00E55D8A" w:rsidRDefault="00E55D8A">
      <w:pPr>
        <w:pStyle w:val="normal0"/>
      </w:pPr>
    </w:p>
    <w:p w:rsidR="00E55D8A" w:rsidRDefault="00481588">
      <w:pPr>
        <w:pStyle w:val="normal0"/>
      </w:pPr>
      <w:r>
        <w:t>Melvina: What’s up teacher! To be honest, you are kind of short for a teacher...</w:t>
      </w:r>
    </w:p>
    <w:p w:rsidR="00E55D8A" w:rsidRDefault="00E55D8A">
      <w:pPr>
        <w:pStyle w:val="normal0"/>
      </w:pPr>
    </w:p>
    <w:p w:rsidR="00E55D8A" w:rsidRDefault="00481588">
      <w:pPr>
        <w:pStyle w:val="normal0"/>
      </w:pPr>
      <w:r>
        <w:lastRenderedPageBreak/>
        <w:t>Celestine: Melvina this is not the kind of attitude I expect from you, especially since you are an RGS girl. Have you submitted your math worksheet to me? You are late by 5 days. If you don’t submit it as soon as possible, I will issue you a booking.</w:t>
      </w:r>
    </w:p>
    <w:p w:rsidR="00E55D8A" w:rsidRDefault="00E55D8A">
      <w:pPr>
        <w:pStyle w:val="normal0"/>
      </w:pPr>
    </w:p>
    <w:p w:rsidR="00E55D8A" w:rsidRDefault="00481588">
      <w:pPr>
        <w:pStyle w:val="normal0"/>
      </w:pPr>
      <w:r>
        <w:t>Melvina: But teacher, I need time to relax and enjoy too. All work and no play makes melvina a dull girl. By the way, I can’t talk already! I need to rush home to watch my Korean drama! I will hand in my math worksheet if I have the time to do it! Byebye!</w:t>
      </w:r>
    </w:p>
    <w:p w:rsidR="00E55D8A" w:rsidRDefault="00E55D8A">
      <w:pPr>
        <w:pStyle w:val="normal0"/>
      </w:pPr>
    </w:p>
    <w:p w:rsidR="00E55D8A" w:rsidRDefault="00481588">
      <w:pPr>
        <w:pStyle w:val="normal0"/>
      </w:pPr>
      <w:r>
        <w:rPr>
          <w:u w:val="single"/>
        </w:rPr>
        <w:t>Scene 3 (being aware of your own capabilities):</w:t>
      </w:r>
    </w:p>
    <w:p w:rsidR="00E55D8A" w:rsidRDefault="00E55D8A">
      <w:pPr>
        <w:pStyle w:val="normal0"/>
      </w:pPr>
    </w:p>
    <w:p w:rsidR="00E55D8A" w:rsidRDefault="00481588">
      <w:pPr>
        <w:pStyle w:val="normal0"/>
      </w:pPr>
      <w:r>
        <w:t>*Melvina walks in sits on the chair, looks at watch and sighs*</w:t>
      </w:r>
    </w:p>
    <w:p w:rsidR="00E55D8A" w:rsidRDefault="00E55D8A">
      <w:pPr>
        <w:pStyle w:val="normal0"/>
      </w:pPr>
    </w:p>
    <w:p w:rsidR="00E55D8A" w:rsidRDefault="00481588">
      <w:pPr>
        <w:pStyle w:val="normal0"/>
      </w:pPr>
      <w:r>
        <w:t>Melvina: Oh my gosh, it’s already 2am and I havent even watched finish half the series! HOW? HOW? Aiya never mind i’ll just sleep in class tomorrow!</w:t>
      </w:r>
    </w:p>
    <w:p w:rsidR="00E55D8A" w:rsidRDefault="00E55D8A">
      <w:pPr>
        <w:pStyle w:val="normal0"/>
      </w:pPr>
    </w:p>
    <w:p w:rsidR="00E55D8A" w:rsidRDefault="00481588">
      <w:pPr>
        <w:pStyle w:val="normal0"/>
      </w:pPr>
      <w:r>
        <w:t>*Melvina exits*</w:t>
      </w:r>
    </w:p>
    <w:p w:rsidR="00E55D8A" w:rsidRDefault="00E55D8A">
      <w:pPr>
        <w:pStyle w:val="normal0"/>
      </w:pPr>
    </w:p>
    <w:p w:rsidR="00E55D8A" w:rsidRDefault="00481588">
      <w:pPr>
        <w:pStyle w:val="normal0"/>
      </w:pPr>
      <w:r>
        <w:t>Victoria: This continued for a week until the exam day. Melvina had forgotten there was exam and was planning to sleep in class again. Now it is the exam and Melvina not only doesn’t know how to answer the questions, but also feels like sleeping.</w:t>
      </w:r>
    </w:p>
    <w:p w:rsidR="00E55D8A" w:rsidRDefault="00E55D8A">
      <w:pPr>
        <w:pStyle w:val="normal0"/>
      </w:pPr>
    </w:p>
    <w:p w:rsidR="00E55D8A" w:rsidRDefault="00481588">
      <w:pPr>
        <w:pStyle w:val="normal0"/>
      </w:pPr>
      <w:r>
        <w:t>*Melvina enters and sits on the same chair and dozes off.*</w:t>
      </w:r>
    </w:p>
    <w:p w:rsidR="00E55D8A" w:rsidRDefault="00E55D8A">
      <w:pPr>
        <w:pStyle w:val="normal0"/>
      </w:pPr>
    </w:p>
    <w:p w:rsidR="00E55D8A" w:rsidRDefault="00481588">
      <w:pPr>
        <w:pStyle w:val="normal0"/>
      </w:pPr>
      <w:r>
        <w:t>Victoria: Before she knew it, the results came back and she got zero!</w:t>
      </w:r>
    </w:p>
    <w:p w:rsidR="00E55D8A" w:rsidRDefault="00481588">
      <w:pPr>
        <w:pStyle w:val="normal0"/>
      </w:pPr>
      <w:r>
        <w:t>*Celestine walks in as Victoria says this and hands Melvina a paper, then she leaves*</w:t>
      </w:r>
    </w:p>
    <w:p w:rsidR="00E55D8A" w:rsidRDefault="00E55D8A">
      <w:pPr>
        <w:pStyle w:val="normal0"/>
      </w:pPr>
    </w:p>
    <w:p w:rsidR="00E55D8A" w:rsidRDefault="00481588">
      <w:pPr>
        <w:pStyle w:val="normal0"/>
      </w:pPr>
      <w:r>
        <w:t>*Melvina looks and the paper, her jaw drops and she cries*</w:t>
      </w:r>
    </w:p>
    <w:p w:rsidR="00E55D8A" w:rsidRDefault="00E55D8A">
      <w:pPr>
        <w:pStyle w:val="normal0"/>
      </w:pPr>
    </w:p>
    <w:p w:rsidR="00E55D8A" w:rsidRDefault="00481588">
      <w:pPr>
        <w:pStyle w:val="normal0"/>
      </w:pPr>
      <w:r>
        <w:rPr>
          <w:b/>
        </w:rPr>
        <w:t xml:space="preserve">Appendix B  </w:t>
      </w:r>
    </w:p>
    <w:p w:rsidR="00E55D8A" w:rsidRDefault="00481588">
      <w:pPr>
        <w:pStyle w:val="normal0"/>
      </w:pPr>
      <w:r>
        <w:rPr>
          <w:b/>
          <w:i/>
          <w:u w:val="single"/>
        </w:rPr>
        <w:t>Evolution</w:t>
      </w:r>
    </w:p>
    <w:p w:rsidR="00E55D8A" w:rsidRDefault="00481588">
      <w:pPr>
        <w:pStyle w:val="normal0"/>
      </w:pPr>
      <w:r>
        <w:t>This game is just an energiser to boost energy levels. It is framed by a story, and the story goes like this:</w:t>
      </w:r>
    </w:p>
    <w:p w:rsidR="00E55D8A" w:rsidRDefault="00481588">
      <w:pPr>
        <w:pStyle w:val="normal0"/>
      </w:pPr>
      <w:r>
        <w:t>Once, there was a village of goddesses, all of them lived happily until one day, an evil witch came and turn them all into eggs. The only way for them to turn into goddesses was to fight each other by playing scissors paper stone with one another, and whoever wins would grow to the next stage. The stages are: eggs, chicks, chickens, eagle, superman, and goddesses. However, they could only fight with people on the same stage. At the end of the game, whoever who are still eggs or chicks will have to do a forfeit: butt writing their own name.</w:t>
      </w:r>
    </w:p>
    <w:p w:rsidR="00E55D8A" w:rsidRDefault="00481588">
      <w:pPr>
        <w:pStyle w:val="normal0"/>
      </w:pPr>
      <w:r>
        <w:t>The various stages will be accompanied with actions which will be performed by the PSLs.</w:t>
      </w:r>
    </w:p>
    <w:p w:rsidR="00E55D8A" w:rsidRDefault="00E55D8A">
      <w:pPr>
        <w:pStyle w:val="normal0"/>
      </w:pPr>
    </w:p>
    <w:sectPr w:rsidR="00E55D8A" w:rsidSect="00E55D8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default"/>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D8A"/>
    <w:rsid w:val="00481588"/>
    <w:rsid w:val="008441DB"/>
    <w:rsid w:val="00E55D8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55D8A"/>
    <w:pPr>
      <w:spacing w:before="480" w:after="120"/>
      <w:outlineLvl w:val="0"/>
    </w:pPr>
    <w:rPr>
      <w:b/>
      <w:sz w:val="36"/>
    </w:rPr>
  </w:style>
  <w:style w:type="paragraph" w:styleId="Heading2">
    <w:name w:val="heading 2"/>
    <w:basedOn w:val="normal0"/>
    <w:next w:val="normal0"/>
    <w:rsid w:val="00E55D8A"/>
    <w:pPr>
      <w:spacing w:before="360" w:after="80"/>
      <w:outlineLvl w:val="1"/>
    </w:pPr>
    <w:rPr>
      <w:b/>
      <w:sz w:val="28"/>
    </w:rPr>
  </w:style>
  <w:style w:type="paragraph" w:styleId="Heading3">
    <w:name w:val="heading 3"/>
    <w:basedOn w:val="normal0"/>
    <w:next w:val="normal0"/>
    <w:rsid w:val="00E55D8A"/>
    <w:pPr>
      <w:spacing w:before="280" w:after="80"/>
      <w:outlineLvl w:val="2"/>
    </w:pPr>
    <w:rPr>
      <w:b/>
      <w:color w:val="666666"/>
      <w:sz w:val="24"/>
    </w:rPr>
  </w:style>
  <w:style w:type="paragraph" w:styleId="Heading4">
    <w:name w:val="heading 4"/>
    <w:basedOn w:val="normal0"/>
    <w:next w:val="normal0"/>
    <w:rsid w:val="00E55D8A"/>
    <w:pPr>
      <w:spacing w:before="240" w:after="40"/>
      <w:outlineLvl w:val="3"/>
    </w:pPr>
    <w:rPr>
      <w:i/>
      <w:color w:val="666666"/>
    </w:rPr>
  </w:style>
  <w:style w:type="paragraph" w:styleId="Heading5">
    <w:name w:val="heading 5"/>
    <w:basedOn w:val="normal0"/>
    <w:next w:val="normal0"/>
    <w:rsid w:val="00E55D8A"/>
    <w:pPr>
      <w:spacing w:before="220" w:after="40"/>
      <w:outlineLvl w:val="4"/>
    </w:pPr>
    <w:rPr>
      <w:b/>
      <w:color w:val="666666"/>
      <w:sz w:val="20"/>
    </w:rPr>
  </w:style>
  <w:style w:type="paragraph" w:styleId="Heading6">
    <w:name w:val="heading 6"/>
    <w:basedOn w:val="normal0"/>
    <w:next w:val="normal0"/>
    <w:rsid w:val="00E55D8A"/>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55D8A"/>
    <w:pPr>
      <w:spacing w:after="0"/>
    </w:pPr>
    <w:rPr>
      <w:rFonts w:ascii="Arial" w:eastAsia="Arial" w:hAnsi="Arial" w:cs="Arial"/>
      <w:color w:val="000000"/>
    </w:rPr>
  </w:style>
  <w:style w:type="paragraph" w:styleId="Title">
    <w:name w:val="Title"/>
    <w:basedOn w:val="normal0"/>
    <w:next w:val="normal0"/>
    <w:rsid w:val="00E55D8A"/>
    <w:pPr>
      <w:spacing w:before="480" w:after="120"/>
    </w:pPr>
    <w:rPr>
      <w:b/>
      <w:sz w:val="72"/>
    </w:rPr>
  </w:style>
  <w:style w:type="paragraph" w:styleId="Subtitle">
    <w:name w:val="Subtitle"/>
    <w:basedOn w:val="normal0"/>
    <w:next w:val="normal0"/>
    <w:rsid w:val="00E55D8A"/>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55D8A"/>
    <w:pPr>
      <w:spacing w:before="480" w:after="120"/>
      <w:outlineLvl w:val="0"/>
    </w:pPr>
    <w:rPr>
      <w:b/>
      <w:sz w:val="36"/>
    </w:rPr>
  </w:style>
  <w:style w:type="paragraph" w:styleId="Heading2">
    <w:name w:val="heading 2"/>
    <w:basedOn w:val="normal0"/>
    <w:next w:val="normal0"/>
    <w:rsid w:val="00E55D8A"/>
    <w:pPr>
      <w:spacing w:before="360" w:after="80"/>
      <w:outlineLvl w:val="1"/>
    </w:pPr>
    <w:rPr>
      <w:b/>
      <w:sz w:val="28"/>
    </w:rPr>
  </w:style>
  <w:style w:type="paragraph" w:styleId="Heading3">
    <w:name w:val="heading 3"/>
    <w:basedOn w:val="normal0"/>
    <w:next w:val="normal0"/>
    <w:rsid w:val="00E55D8A"/>
    <w:pPr>
      <w:spacing w:before="280" w:after="80"/>
      <w:outlineLvl w:val="2"/>
    </w:pPr>
    <w:rPr>
      <w:b/>
      <w:color w:val="666666"/>
      <w:sz w:val="24"/>
    </w:rPr>
  </w:style>
  <w:style w:type="paragraph" w:styleId="Heading4">
    <w:name w:val="heading 4"/>
    <w:basedOn w:val="normal0"/>
    <w:next w:val="normal0"/>
    <w:rsid w:val="00E55D8A"/>
    <w:pPr>
      <w:spacing w:before="240" w:after="40"/>
      <w:outlineLvl w:val="3"/>
    </w:pPr>
    <w:rPr>
      <w:i/>
      <w:color w:val="666666"/>
    </w:rPr>
  </w:style>
  <w:style w:type="paragraph" w:styleId="Heading5">
    <w:name w:val="heading 5"/>
    <w:basedOn w:val="normal0"/>
    <w:next w:val="normal0"/>
    <w:rsid w:val="00E55D8A"/>
    <w:pPr>
      <w:spacing w:before="220" w:after="40"/>
      <w:outlineLvl w:val="4"/>
    </w:pPr>
    <w:rPr>
      <w:b/>
      <w:color w:val="666666"/>
      <w:sz w:val="20"/>
    </w:rPr>
  </w:style>
  <w:style w:type="paragraph" w:styleId="Heading6">
    <w:name w:val="heading 6"/>
    <w:basedOn w:val="normal0"/>
    <w:next w:val="normal0"/>
    <w:rsid w:val="00E55D8A"/>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55D8A"/>
    <w:pPr>
      <w:spacing w:after="0"/>
    </w:pPr>
    <w:rPr>
      <w:rFonts w:ascii="Arial" w:eastAsia="Arial" w:hAnsi="Arial" w:cs="Arial"/>
      <w:color w:val="000000"/>
    </w:rPr>
  </w:style>
  <w:style w:type="paragraph" w:styleId="Title">
    <w:name w:val="Title"/>
    <w:basedOn w:val="normal0"/>
    <w:next w:val="normal0"/>
    <w:rsid w:val="00E55D8A"/>
    <w:pPr>
      <w:spacing w:before="480" w:after="120"/>
    </w:pPr>
    <w:rPr>
      <w:b/>
      <w:sz w:val="72"/>
    </w:rPr>
  </w:style>
  <w:style w:type="paragraph" w:styleId="Subtitle">
    <w:name w:val="Subtitle"/>
    <w:basedOn w:val="normal0"/>
    <w:next w:val="normal0"/>
    <w:rsid w:val="00E55D8A"/>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1190</Words>
  <Characters>6789</Characters>
  <Application>Microsoft Macintosh Word</Application>
  <DocSecurity>0</DocSecurity>
  <Lines>56</Lines>
  <Paragraphs>15</Paragraphs>
  <ScaleCrop>false</ScaleCrop>
  <Company/>
  <LinksUpToDate>false</LinksUpToDate>
  <CharactersWithSpaces>7964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PSL session 3.docx</dc:title>
  <dc:creator>Kelsie</dc:creator>
  <cp:lastModifiedBy>Nikita Gupta</cp:lastModifiedBy>
  <cp:revision>2</cp:revision>
  <dcterms:created xsi:type="dcterms:W3CDTF">2013-11-27T09:21:00Z</dcterms:created>
  <dcterms:modified xsi:type="dcterms:W3CDTF">2013-11-27T09:21:00Z</dcterms:modified>
</cp:coreProperties>
</file>